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19DD" w14:textId="1F07909A" w:rsidR="00F520C7" w:rsidRDefault="00552255" w:rsidP="00F563BB">
      <w:pPr>
        <w:pStyle w:val="Normal0"/>
        <w:jc w:val="center"/>
        <w:rPr>
          <w:b/>
          <w:sz w:val="26"/>
          <w:szCs w:val="26"/>
          <w:u w:val="single"/>
          <w:lang w:val="fr-FR"/>
        </w:rPr>
      </w:pPr>
      <w:r w:rsidRPr="006A1789">
        <w:rPr>
          <w:b/>
          <w:sz w:val="26"/>
          <w:szCs w:val="26"/>
          <w:u w:val="single"/>
          <w:lang w:val="fr-FR"/>
        </w:rPr>
        <w:t xml:space="preserve">Déclaration de </w:t>
      </w:r>
      <w:r w:rsidR="008F283F" w:rsidRPr="006A1789">
        <w:rPr>
          <w:b/>
          <w:sz w:val="26"/>
          <w:szCs w:val="26"/>
          <w:u w:val="single"/>
          <w:lang w:val="fr-FR"/>
        </w:rPr>
        <w:t>protection des données</w:t>
      </w:r>
      <w:r w:rsidRPr="006A1789">
        <w:rPr>
          <w:b/>
          <w:sz w:val="26"/>
          <w:szCs w:val="26"/>
          <w:u w:val="single"/>
          <w:lang w:val="fr-FR"/>
        </w:rPr>
        <w:t xml:space="preserve"> </w:t>
      </w:r>
      <w:r w:rsidR="006A1789" w:rsidRPr="006A1789">
        <w:rPr>
          <w:b/>
          <w:sz w:val="26"/>
          <w:szCs w:val="26"/>
          <w:u w:val="single"/>
          <w:lang w:val="fr-FR"/>
        </w:rPr>
        <w:t xml:space="preserve">d’Athemis Avocats </w:t>
      </w:r>
      <w:proofErr w:type="spellStart"/>
      <w:r w:rsidR="006A1789" w:rsidRPr="006A1789">
        <w:rPr>
          <w:b/>
          <w:sz w:val="26"/>
          <w:szCs w:val="26"/>
          <w:u w:val="single"/>
          <w:lang w:val="fr-FR"/>
        </w:rPr>
        <w:t>Sàrl</w:t>
      </w:r>
      <w:proofErr w:type="spellEnd"/>
      <w:r w:rsidR="00F563BB">
        <w:rPr>
          <w:b/>
          <w:sz w:val="26"/>
          <w:szCs w:val="26"/>
          <w:u w:val="single"/>
          <w:lang w:val="fr-FR"/>
        </w:rPr>
        <w:t xml:space="preserve"> au </w:t>
      </w:r>
      <w:r w:rsidR="009A7AF7">
        <w:rPr>
          <w:b/>
          <w:sz w:val="26"/>
          <w:szCs w:val="26"/>
          <w:u w:val="single"/>
          <w:lang w:val="fr-FR"/>
        </w:rPr>
        <w:t>1</w:t>
      </w:r>
      <w:r w:rsidR="009A7AF7" w:rsidRPr="009A7AF7">
        <w:rPr>
          <w:b/>
          <w:sz w:val="26"/>
          <w:szCs w:val="26"/>
          <w:u w:val="single"/>
          <w:vertAlign w:val="superscript"/>
          <w:lang w:val="fr-FR"/>
        </w:rPr>
        <w:t>er</w:t>
      </w:r>
      <w:r w:rsidR="009A7AF7">
        <w:rPr>
          <w:b/>
          <w:sz w:val="26"/>
          <w:szCs w:val="26"/>
          <w:u w:val="single"/>
          <w:lang w:val="fr-FR"/>
        </w:rPr>
        <w:t xml:space="preserve"> septembre</w:t>
      </w:r>
      <w:r w:rsidR="00F563BB">
        <w:rPr>
          <w:b/>
          <w:sz w:val="26"/>
          <w:szCs w:val="26"/>
          <w:u w:val="single"/>
          <w:lang w:val="fr-FR"/>
        </w:rPr>
        <w:t xml:space="preserve"> 2023</w:t>
      </w:r>
      <w:r w:rsidR="00D00EBA">
        <w:rPr>
          <w:b/>
          <w:sz w:val="26"/>
          <w:szCs w:val="26"/>
          <w:u w:val="single"/>
          <w:lang w:val="fr-FR"/>
        </w:rPr>
        <w:t xml:space="preserve">                              </w:t>
      </w:r>
    </w:p>
    <w:p w14:paraId="03B5169B" w14:textId="77777777" w:rsidR="006A1789" w:rsidRPr="006A1789" w:rsidRDefault="006A1789">
      <w:pPr>
        <w:pStyle w:val="Normal0"/>
        <w:rPr>
          <w:b/>
          <w:sz w:val="26"/>
          <w:szCs w:val="26"/>
          <w:u w:val="single"/>
          <w:lang w:val="fr-FR"/>
        </w:rPr>
      </w:pPr>
    </w:p>
    <w:sdt>
      <w:sdtPr>
        <w:rPr>
          <w:b/>
          <w:sz w:val="28"/>
          <w:szCs w:val="28"/>
          <w:lang w:val="fr-FR"/>
        </w:rPr>
        <w:id w:val="-496505086"/>
        <w:docPartObj>
          <w:docPartGallery w:val="Table of Contents"/>
          <w:docPartUnique/>
        </w:docPartObj>
      </w:sdtPr>
      <w:sdtEndPr>
        <w:rPr>
          <w:b w:val="0"/>
          <w:sz w:val="20"/>
          <w:szCs w:val="20"/>
        </w:rPr>
      </w:sdtEndPr>
      <w:sdtContent>
        <w:p w14:paraId="589CC2F7" w14:textId="77777777" w:rsidR="00F520C7" w:rsidRPr="00687A54" w:rsidRDefault="00552255">
          <w:pPr>
            <w:pStyle w:val="Normal0"/>
            <w:rPr>
              <w:b/>
              <w:sz w:val="24"/>
              <w:szCs w:val="28"/>
              <w:lang w:val="fr-FR"/>
            </w:rPr>
          </w:pPr>
          <w:r w:rsidRPr="00687A54">
            <w:rPr>
              <w:b/>
              <w:sz w:val="24"/>
              <w:szCs w:val="28"/>
              <w:lang w:val="fr-FR"/>
            </w:rPr>
            <w:t>Table des matières</w:t>
          </w:r>
        </w:p>
        <w:p w14:paraId="768F9523" w14:textId="752EE997" w:rsidR="00083496" w:rsidRDefault="00CF14A0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r w:rsidRPr="00687A54">
            <w:rPr>
              <w:noProof w:val="0"/>
              <w:lang w:val="fr-FR"/>
            </w:rPr>
            <w:fldChar w:fldCharType="begin"/>
          </w:r>
          <w:r w:rsidR="00552255" w:rsidRPr="00687A54">
            <w:rPr>
              <w:noProof w:val="0"/>
              <w:lang w:val="fr-FR"/>
            </w:rPr>
            <w:instrText xml:space="preserve"> TOC \o "1-8" \h \z \u </w:instrText>
          </w:r>
          <w:r w:rsidRPr="00687A54">
            <w:rPr>
              <w:noProof w:val="0"/>
              <w:lang w:val="fr-FR"/>
            </w:rPr>
            <w:fldChar w:fldCharType="separate"/>
          </w:r>
          <w:hyperlink w:anchor="_Toc157426749" w:history="1">
            <w:r w:rsidR="00083496" w:rsidRPr="002556A7">
              <w:rPr>
                <w:rStyle w:val="Lienhypertexte"/>
                <w:lang w:val="fr-FR"/>
              </w:rPr>
              <w:t>1.</w:t>
            </w:r>
            <w:r w:rsidR="00083496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="00083496" w:rsidRPr="002556A7">
              <w:rPr>
                <w:rStyle w:val="Lienhypertexte"/>
                <w:lang w:val="fr-FR"/>
              </w:rPr>
              <w:t>Quel est l’objet de la prÉsente dÉclaration de PROTECTION DES donnÉes</w:t>
            </w:r>
            <w:r w:rsidR="00083496"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="00083496" w:rsidRPr="002556A7">
              <w:rPr>
                <w:rStyle w:val="Lienhypertexte"/>
                <w:lang w:val="fr-FR"/>
              </w:rPr>
              <w:t>?</w:t>
            </w:r>
            <w:r w:rsidR="00083496">
              <w:rPr>
                <w:webHidden/>
              </w:rPr>
              <w:tab/>
            </w:r>
            <w:r w:rsidR="00083496">
              <w:rPr>
                <w:webHidden/>
              </w:rPr>
              <w:fldChar w:fldCharType="begin"/>
            </w:r>
            <w:r w:rsidR="00083496">
              <w:rPr>
                <w:webHidden/>
              </w:rPr>
              <w:instrText xml:space="preserve"> PAGEREF _Toc157426749 \h </w:instrText>
            </w:r>
            <w:r w:rsidR="00083496">
              <w:rPr>
                <w:webHidden/>
              </w:rPr>
            </w:r>
            <w:r w:rsidR="00083496">
              <w:rPr>
                <w:webHidden/>
              </w:rPr>
              <w:fldChar w:fldCharType="separate"/>
            </w:r>
            <w:r w:rsidR="00083496">
              <w:rPr>
                <w:webHidden/>
              </w:rPr>
              <w:t>1</w:t>
            </w:r>
            <w:r w:rsidR="00083496">
              <w:rPr>
                <w:webHidden/>
              </w:rPr>
              <w:fldChar w:fldCharType="end"/>
            </w:r>
          </w:hyperlink>
        </w:p>
        <w:p w14:paraId="7D5955B9" w14:textId="1F820B01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0" w:history="1">
            <w:r w:rsidRPr="002556A7">
              <w:rPr>
                <w:rStyle w:val="Lienhypertexte"/>
                <w:lang w:val="fr-FR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Qui est responsable du traitement de vos donnÉes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73A9DB4" w14:textId="086A8336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1" w:history="1">
            <w:r w:rsidRPr="002556A7">
              <w:rPr>
                <w:rStyle w:val="Lienhypertexte"/>
                <w:lang w:val="fr-FR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Dans quel but traitons-nous certaines de vos donnÉes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EC0FA33" w14:textId="04C3A74A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2" w:history="1">
            <w:r w:rsidRPr="002556A7">
              <w:rPr>
                <w:rStyle w:val="Lienhypertexte"/>
                <w:lang w:val="fr-FR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D’oÙ proviennent les donnÉes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C4B6160" w14:textId="74AEA4AD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3" w:history="1">
            <w:r w:rsidRPr="002556A7">
              <w:rPr>
                <w:rStyle w:val="Lienhypertexte"/>
                <w:lang w:val="fr-FR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À qui communiquons-nous vos donnÉes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2E37A76" w14:textId="74321B65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4" w:history="1">
            <w:r w:rsidRPr="002556A7">
              <w:rPr>
                <w:rStyle w:val="Lienhypertexte"/>
                <w:lang w:val="fr-FR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Vos donnÉes personnelles sont-elles Également transmises À l’Étranger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BDDF1DB" w14:textId="26F93C1F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5" w:history="1">
            <w:r w:rsidRPr="002556A7">
              <w:rPr>
                <w:rStyle w:val="Lienhypertexte"/>
                <w:lang w:val="fr-FR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Quels sont vos droits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C945B78" w14:textId="0ED92BE0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6" w:history="1">
            <w:r w:rsidRPr="002556A7">
              <w:rPr>
                <w:rStyle w:val="Lienhypertexte"/>
                <w:lang w:val="fr-FR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Comment les cookies, les technologies similair</w:t>
            </w:r>
            <w:bookmarkStart w:id="0" w:name="_GoBack"/>
            <w:bookmarkEnd w:id="0"/>
            <w:r w:rsidRPr="002556A7">
              <w:rPr>
                <w:rStyle w:val="Lienhypertexte"/>
                <w:lang w:val="fr-FR"/>
              </w:rPr>
              <w:t>es et les plug-ins de mÉdias sociaux sont-ils utilisÉs sur notre site et dans les autres services numÉriques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285B647" w14:textId="48B3DA1D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7" w:history="1">
            <w:r w:rsidRPr="002556A7">
              <w:rPr>
                <w:rStyle w:val="Lienhypertexte"/>
                <w:lang w:val="fr-FR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Comment traitons-nous les données personelles sur nos pages de réseaux sociaux 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EAE97A9" w14:textId="1C8AA806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8" w:history="1">
            <w:r w:rsidRPr="002556A7">
              <w:rPr>
                <w:rStyle w:val="Lienhypertexte"/>
                <w:lang w:val="fr-FR"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De quoi faut-il encore tenir compte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AFD0E61" w14:textId="025C0C5A" w:rsidR="00083496" w:rsidRDefault="00083496">
          <w:pPr>
            <w:pStyle w:val="TM6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fr-CH" w:eastAsia="fr-CH"/>
            </w:rPr>
          </w:pPr>
          <w:hyperlink w:anchor="_Toc157426759" w:history="1">
            <w:r w:rsidRPr="002556A7">
              <w:rPr>
                <w:rStyle w:val="Lienhypertexte"/>
                <w:lang w:val="fr-FR"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fr-CH" w:eastAsia="fr-CH"/>
              </w:rPr>
              <w:tab/>
            </w:r>
            <w:r w:rsidRPr="002556A7">
              <w:rPr>
                <w:rStyle w:val="Lienhypertexte"/>
                <w:lang w:val="fr-FR"/>
              </w:rPr>
              <w:t>Cette dÉclaration de protection Des donnÉes peut-elle Être modifiÉe</w:t>
            </w:r>
            <w:r w:rsidRPr="002556A7">
              <w:rPr>
                <w:rStyle w:val="Lienhypertexte"/>
                <w:rFonts w:ascii="Arial" w:hAnsi="Arial" w:cs="Arial"/>
                <w:lang w:val="fr-FR"/>
              </w:rPr>
              <w:t> </w:t>
            </w:r>
            <w:r w:rsidRPr="002556A7">
              <w:rPr>
                <w:rStyle w:val="Lienhypertexte"/>
                <w:lang w:val="fr-FR"/>
              </w:rPr>
              <w:t>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_Toc157426759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9EDCB2E" w14:textId="500F507C" w:rsidR="00310473" w:rsidRPr="00687A54" w:rsidRDefault="00CF14A0" w:rsidP="00511815">
          <w:pPr>
            <w:pStyle w:val="Normal0"/>
            <w:rPr>
              <w:lang w:val="fr-FR"/>
            </w:rPr>
          </w:pPr>
          <w:r w:rsidRPr="00687A54">
            <w:rPr>
              <w:lang w:val="fr-FR"/>
            </w:rPr>
            <w:fldChar w:fldCharType="end"/>
          </w:r>
        </w:p>
      </w:sdtContent>
    </w:sdt>
    <w:p w14:paraId="7298650C" w14:textId="0433238E" w:rsidR="00F520C7" w:rsidRPr="00687A54" w:rsidRDefault="00F47E27">
      <w:pPr>
        <w:pStyle w:val="Titre6"/>
        <w:rPr>
          <w:lang w:val="fr-FR"/>
        </w:rPr>
      </w:pPr>
      <w:bookmarkStart w:id="1" w:name="_Toc157426749"/>
      <w:r w:rsidRPr="00687A54">
        <w:rPr>
          <w:lang w:val="fr-FR"/>
        </w:rPr>
        <w:t xml:space="preserve">Quel est l’objet de </w:t>
      </w:r>
      <w:r w:rsidR="00552255" w:rsidRPr="00687A54">
        <w:rPr>
          <w:lang w:val="fr-FR"/>
        </w:rPr>
        <w:t>la pr</w:t>
      </w:r>
      <w:r w:rsidR="00F17748" w:rsidRPr="00687A54">
        <w:rPr>
          <w:lang w:val="fr-FR"/>
        </w:rPr>
        <w:t>É</w:t>
      </w:r>
      <w:r w:rsidR="00552255" w:rsidRPr="00687A54">
        <w:rPr>
          <w:lang w:val="fr-FR"/>
        </w:rPr>
        <w:t>sente d</w:t>
      </w:r>
      <w:r w:rsidR="00F17748" w:rsidRPr="00687A54">
        <w:rPr>
          <w:lang w:val="fr-FR"/>
        </w:rPr>
        <w:t>É</w:t>
      </w:r>
      <w:r w:rsidR="00552255" w:rsidRPr="00687A54">
        <w:rPr>
          <w:lang w:val="fr-FR"/>
        </w:rPr>
        <w:t xml:space="preserve">claration de </w:t>
      </w:r>
      <w:r w:rsidR="00487B1F" w:rsidRPr="00687A54">
        <w:rPr>
          <w:lang w:val="fr-FR"/>
        </w:rPr>
        <w:t>PROTECTION DES</w:t>
      </w:r>
      <w:r w:rsidRPr="00687A54">
        <w:rPr>
          <w:lang w:val="fr-FR"/>
        </w:rPr>
        <w:t xml:space="preserve"> donn</w:t>
      </w:r>
      <w:r w:rsidR="00CE4B84" w:rsidRPr="00687A54">
        <w:rPr>
          <w:lang w:val="fr-FR"/>
        </w:rPr>
        <w:t>É</w:t>
      </w:r>
      <w:r w:rsidRPr="00687A54">
        <w:rPr>
          <w:lang w:val="fr-FR"/>
        </w:rPr>
        <w:t>es</w:t>
      </w:r>
      <w:r w:rsidR="005F50A1" w:rsidRPr="00687A54">
        <w:rPr>
          <w:rFonts w:ascii="Arial" w:hAnsi="Arial" w:cs="Arial"/>
          <w:lang w:val="fr-FR"/>
        </w:rPr>
        <w:t> </w:t>
      </w:r>
      <w:r w:rsidR="00552255" w:rsidRPr="00687A54">
        <w:rPr>
          <w:lang w:val="fr-FR"/>
        </w:rPr>
        <w:t>?</w:t>
      </w:r>
      <w:bookmarkEnd w:id="1"/>
    </w:p>
    <w:p w14:paraId="5B69662F" w14:textId="76E52642" w:rsidR="00F520C7" w:rsidRPr="00687A54" w:rsidRDefault="006A1789">
      <w:pPr>
        <w:pStyle w:val="Normal0"/>
        <w:rPr>
          <w:rFonts w:cstheme="minorHAnsi"/>
          <w:color w:val="00B050"/>
          <w:lang w:val="fr-FR" w:eastAsia="de-CH"/>
        </w:rPr>
      </w:pPr>
      <w:r>
        <w:rPr>
          <w:b/>
          <w:lang w:val="fr-FR" w:eastAsia="de-CH"/>
        </w:rPr>
        <w:t xml:space="preserve">Athemis Avocats </w:t>
      </w:r>
      <w:proofErr w:type="spellStart"/>
      <w:r>
        <w:rPr>
          <w:b/>
          <w:lang w:val="fr-FR" w:eastAsia="de-CH"/>
        </w:rPr>
        <w:t>Sàrl</w:t>
      </w:r>
      <w:proofErr w:type="spellEnd"/>
      <w:r w:rsidR="005F0E91" w:rsidRPr="00687A54">
        <w:rPr>
          <w:lang w:val="fr-FR" w:eastAsia="de-CH"/>
        </w:rPr>
        <w:t xml:space="preserve"> </w:t>
      </w:r>
      <w:r w:rsidR="00552255" w:rsidRPr="00687A54">
        <w:rPr>
          <w:lang w:val="fr-FR" w:eastAsia="de-CH"/>
        </w:rPr>
        <w:t>(</w:t>
      </w:r>
      <w:r w:rsidR="00487B1F" w:rsidRPr="00687A54">
        <w:rPr>
          <w:lang w:val="fr-FR" w:eastAsia="de-CH"/>
        </w:rPr>
        <w:t xml:space="preserve">ci-après </w:t>
      </w:r>
      <w:r w:rsidR="00F17748" w:rsidRPr="00687A54">
        <w:rPr>
          <w:color w:val="000000" w:themeColor="text1"/>
          <w:lang w:val="fr-FR"/>
        </w:rPr>
        <w:t>«</w:t>
      </w:r>
      <w:r w:rsidR="005F50A1" w:rsidRPr="00687A54">
        <w:rPr>
          <w:rFonts w:ascii="Arial" w:hAnsi="Arial" w:cs="Arial"/>
          <w:color w:val="000000" w:themeColor="text1"/>
          <w:lang w:val="fr-FR"/>
        </w:rPr>
        <w:t> </w:t>
      </w:r>
      <w:r>
        <w:rPr>
          <w:b/>
          <w:color w:val="000000" w:themeColor="text1"/>
          <w:lang w:val="fr-FR"/>
        </w:rPr>
        <w:t>Athemis Avocats</w:t>
      </w:r>
      <w:r w:rsidR="005F50A1" w:rsidRPr="00687A54">
        <w:rPr>
          <w:rFonts w:ascii="Arial" w:hAnsi="Arial" w:cs="Arial"/>
          <w:color w:val="000000" w:themeColor="text1"/>
          <w:lang w:val="fr-FR"/>
        </w:rPr>
        <w:t> </w:t>
      </w:r>
      <w:r w:rsidR="00F17748" w:rsidRPr="00687A54">
        <w:rPr>
          <w:color w:val="000000" w:themeColor="text1"/>
          <w:lang w:val="fr-FR"/>
        </w:rPr>
        <w:t>»</w:t>
      </w:r>
      <w:r w:rsidR="00487B1F" w:rsidRPr="00687A54">
        <w:rPr>
          <w:color w:val="000000" w:themeColor="text1"/>
          <w:lang w:val="fr-FR"/>
        </w:rPr>
        <w:t xml:space="preserve"> ou </w:t>
      </w:r>
      <w:r w:rsidR="00F17748" w:rsidRPr="00687A54">
        <w:rPr>
          <w:lang w:val="fr-FR" w:eastAsia="de-CH"/>
        </w:rPr>
        <w:t>«</w:t>
      </w:r>
      <w:r w:rsidR="005F50A1" w:rsidRPr="00687A54">
        <w:rPr>
          <w:rFonts w:ascii="Arial" w:hAnsi="Arial" w:cs="Arial"/>
          <w:lang w:val="fr-FR" w:eastAsia="de-CH"/>
        </w:rPr>
        <w:t> </w:t>
      </w:r>
      <w:r w:rsidR="00552255" w:rsidRPr="00687A54">
        <w:rPr>
          <w:b/>
          <w:bCs/>
          <w:lang w:val="fr-FR" w:eastAsia="de-CH"/>
        </w:rPr>
        <w:t>nous</w:t>
      </w:r>
      <w:r w:rsidR="005F50A1" w:rsidRPr="00687A54">
        <w:rPr>
          <w:rFonts w:ascii="Arial" w:hAnsi="Arial" w:cs="Arial"/>
          <w:lang w:val="fr-FR" w:eastAsia="de-CH"/>
        </w:rPr>
        <w:t> </w:t>
      </w:r>
      <w:r w:rsidR="00F17748" w:rsidRPr="00687A54">
        <w:rPr>
          <w:lang w:val="fr-FR" w:eastAsia="de-CH"/>
        </w:rPr>
        <w:t>»</w:t>
      </w:r>
      <w:r w:rsidR="00552255" w:rsidRPr="00687A54">
        <w:rPr>
          <w:lang w:val="fr-FR" w:eastAsia="de-CH"/>
        </w:rPr>
        <w:t xml:space="preserve">) </w:t>
      </w:r>
      <w:r w:rsidR="002B6F7F" w:rsidRPr="00687A54">
        <w:rPr>
          <w:lang w:val="fr-FR" w:eastAsia="de-CH"/>
        </w:rPr>
        <w:t xml:space="preserve">est </w:t>
      </w:r>
      <w:r w:rsidR="00F17748" w:rsidRPr="00687A54">
        <w:rPr>
          <w:lang w:val="fr-FR" w:eastAsia="de-CH"/>
        </w:rPr>
        <w:t>une étude</w:t>
      </w:r>
      <w:r w:rsidR="002B6F7F" w:rsidRPr="00687A54">
        <w:rPr>
          <w:lang w:val="fr-FR" w:eastAsia="de-CH"/>
        </w:rPr>
        <w:t xml:space="preserve"> d</w:t>
      </w:r>
      <w:r w:rsidR="00F17748" w:rsidRPr="00687A54">
        <w:rPr>
          <w:lang w:val="fr-FR" w:eastAsia="de-CH"/>
        </w:rPr>
        <w:t>’</w:t>
      </w:r>
      <w:r w:rsidR="002B6F7F" w:rsidRPr="00687A54">
        <w:rPr>
          <w:lang w:val="fr-FR" w:eastAsia="de-CH"/>
        </w:rPr>
        <w:t xml:space="preserve">avocats dont le siège est à </w:t>
      </w:r>
      <w:r>
        <w:rPr>
          <w:b/>
          <w:lang w:val="fr-FR" w:eastAsia="de-CH"/>
        </w:rPr>
        <w:t>La Chaux-de-Fonds</w:t>
      </w:r>
      <w:r w:rsidR="002B6F7F" w:rsidRPr="006A1789">
        <w:rPr>
          <w:lang w:val="fr-FR" w:eastAsia="de-CH"/>
        </w:rPr>
        <w:t>.</w:t>
      </w:r>
      <w:r w:rsidR="002B6F7F" w:rsidRPr="00687A54">
        <w:rPr>
          <w:b/>
          <w:lang w:val="fr-FR" w:eastAsia="de-CH"/>
        </w:rPr>
        <w:t xml:space="preserve"> </w:t>
      </w:r>
      <w:r w:rsidR="002B6F7F" w:rsidRPr="00687A54">
        <w:rPr>
          <w:lang w:val="fr-FR" w:eastAsia="de-CH"/>
        </w:rPr>
        <w:t xml:space="preserve">Dans le cadre de nos activités </w:t>
      </w:r>
      <w:r w:rsidR="00487B1F" w:rsidRPr="00687A54">
        <w:rPr>
          <w:lang w:val="fr-FR" w:eastAsia="de-CH"/>
        </w:rPr>
        <w:t>professionnelles</w:t>
      </w:r>
      <w:r w:rsidR="00F16C87" w:rsidRPr="00687A54">
        <w:rPr>
          <w:lang w:val="fr-FR" w:eastAsia="de-CH"/>
        </w:rPr>
        <w:t xml:space="preserve">, nous </w:t>
      </w:r>
      <w:r w:rsidR="002B6F7F" w:rsidRPr="00687A54">
        <w:rPr>
          <w:lang w:val="fr-FR" w:eastAsia="de-CH"/>
        </w:rPr>
        <w:t xml:space="preserve">collectons et traitons </w:t>
      </w:r>
      <w:r w:rsidR="00F16C87" w:rsidRPr="00687A54">
        <w:rPr>
          <w:lang w:val="fr-FR" w:eastAsia="de-CH"/>
        </w:rPr>
        <w:t xml:space="preserve">des données </w:t>
      </w:r>
      <w:r w:rsidR="00734F2A" w:rsidRPr="00687A54">
        <w:rPr>
          <w:lang w:val="fr-FR" w:eastAsia="de-CH"/>
        </w:rPr>
        <w:t xml:space="preserve">personnelles, en particulier </w:t>
      </w:r>
      <w:r w:rsidR="0028523D" w:rsidRPr="00687A54">
        <w:rPr>
          <w:lang w:val="fr-FR" w:eastAsia="de-CH"/>
        </w:rPr>
        <w:t xml:space="preserve">celles qui </w:t>
      </w:r>
      <w:r w:rsidR="00734F2A" w:rsidRPr="009A7AF7">
        <w:rPr>
          <w:lang w:val="fr-FR" w:eastAsia="de-CH"/>
        </w:rPr>
        <w:t>concern</w:t>
      </w:r>
      <w:r w:rsidR="0028523D" w:rsidRPr="009A7AF7">
        <w:rPr>
          <w:lang w:val="fr-FR" w:eastAsia="de-CH"/>
        </w:rPr>
        <w:t>e</w:t>
      </w:r>
      <w:r w:rsidR="00734F2A" w:rsidRPr="009A7AF7">
        <w:rPr>
          <w:lang w:val="fr-FR" w:eastAsia="de-CH"/>
        </w:rPr>
        <w:t>nt nos clients, les personnes</w:t>
      </w:r>
      <w:r w:rsidR="00487B1F" w:rsidRPr="009A7AF7">
        <w:rPr>
          <w:lang w:val="fr-FR" w:eastAsia="de-CH"/>
        </w:rPr>
        <w:t xml:space="preserve"> qui y sont</w:t>
      </w:r>
      <w:r w:rsidR="00734F2A" w:rsidRPr="009A7AF7">
        <w:rPr>
          <w:lang w:val="fr-FR" w:eastAsia="de-CH"/>
        </w:rPr>
        <w:t xml:space="preserve"> liées, les </w:t>
      </w:r>
      <w:r w:rsidR="00487B1F" w:rsidRPr="009A7AF7">
        <w:rPr>
          <w:lang w:val="fr-FR" w:eastAsia="de-CH"/>
        </w:rPr>
        <w:t>parties adverses</w:t>
      </w:r>
      <w:r w:rsidR="00734F2A" w:rsidRPr="009A7AF7">
        <w:rPr>
          <w:lang w:val="fr-FR" w:eastAsia="de-CH"/>
        </w:rPr>
        <w:t xml:space="preserve">, les tribunaux et les autorités, </w:t>
      </w:r>
      <w:r w:rsidR="005F0E91" w:rsidRPr="009A7AF7">
        <w:rPr>
          <w:lang w:val="fr-FR" w:eastAsia="de-CH"/>
        </w:rPr>
        <w:t xml:space="preserve">les </w:t>
      </w:r>
      <w:r w:rsidR="00487B1F" w:rsidRPr="009A7AF7">
        <w:rPr>
          <w:lang w:val="fr-FR" w:eastAsia="de-CH"/>
        </w:rPr>
        <w:t>études d’avocats</w:t>
      </w:r>
      <w:r w:rsidR="005F0E91" w:rsidRPr="009A7AF7">
        <w:rPr>
          <w:lang w:val="fr-FR" w:eastAsia="de-CH"/>
        </w:rPr>
        <w:t xml:space="preserve"> affiliées</w:t>
      </w:r>
      <w:r w:rsidR="00487B1F" w:rsidRPr="009A7AF7">
        <w:rPr>
          <w:lang w:val="fr-FR" w:eastAsia="de-CH"/>
        </w:rPr>
        <w:t xml:space="preserve">, </w:t>
      </w:r>
      <w:r w:rsidR="00734F2A" w:rsidRPr="009A7AF7">
        <w:rPr>
          <w:lang w:val="fr-FR" w:eastAsia="de-CH"/>
        </w:rPr>
        <w:t xml:space="preserve">les </w:t>
      </w:r>
      <w:r w:rsidR="00487B1F" w:rsidRPr="009A7AF7">
        <w:rPr>
          <w:lang w:val="fr-FR" w:eastAsia="de-CH"/>
        </w:rPr>
        <w:t>associations</w:t>
      </w:r>
      <w:r w:rsidR="00265D43" w:rsidRPr="009A7AF7">
        <w:rPr>
          <w:lang w:val="fr-FR" w:eastAsia="de-CH"/>
        </w:rPr>
        <w:t xml:space="preserve"> professionnelles et autres</w:t>
      </w:r>
      <w:r w:rsidR="00487B1F" w:rsidRPr="009A7AF7">
        <w:rPr>
          <w:lang w:val="fr-FR" w:eastAsia="de-CH"/>
        </w:rPr>
        <w:t xml:space="preserve"> organisations</w:t>
      </w:r>
      <w:r w:rsidR="00265D43" w:rsidRPr="009A7AF7">
        <w:rPr>
          <w:lang w:val="fr-FR" w:eastAsia="de-CH"/>
        </w:rPr>
        <w:t xml:space="preserve">, les </w:t>
      </w:r>
      <w:r w:rsidR="005F0E91" w:rsidRPr="009A7AF7">
        <w:rPr>
          <w:lang w:val="fr-FR" w:eastAsia="de-CH"/>
        </w:rPr>
        <w:t xml:space="preserve">personnes qui visitent </w:t>
      </w:r>
      <w:r w:rsidR="00734F2A" w:rsidRPr="009A7AF7">
        <w:rPr>
          <w:lang w:val="fr-FR" w:eastAsia="de-CH"/>
        </w:rPr>
        <w:t xml:space="preserve">notre </w:t>
      </w:r>
      <w:r w:rsidR="00ED2F89" w:rsidRPr="009A7AF7">
        <w:rPr>
          <w:lang w:val="fr-FR" w:eastAsia="de-CH"/>
        </w:rPr>
        <w:t>site</w:t>
      </w:r>
      <w:r w:rsidR="00734F2A" w:rsidRPr="009A7AF7">
        <w:rPr>
          <w:lang w:val="fr-FR" w:eastAsia="de-CH"/>
        </w:rPr>
        <w:t xml:space="preserve">, les </w:t>
      </w:r>
      <w:r w:rsidR="008B6AE8" w:rsidRPr="009A7AF7">
        <w:rPr>
          <w:lang w:val="fr-FR" w:eastAsia="de-CH"/>
        </w:rPr>
        <w:t xml:space="preserve">participants </w:t>
      </w:r>
      <w:r w:rsidR="00734F2A" w:rsidRPr="009A7AF7">
        <w:rPr>
          <w:lang w:val="fr-FR" w:eastAsia="de-CH"/>
        </w:rPr>
        <w:t xml:space="preserve">à des </w:t>
      </w:r>
      <w:r w:rsidR="00487B1F" w:rsidRPr="009A7AF7">
        <w:rPr>
          <w:lang w:val="fr-FR" w:eastAsia="de-CH"/>
        </w:rPr>
        <w:t>événements</w:t>
      </w:r>
      <w:r w:rsidR="00734F2A" w:rsidRPr="009A7AF7">
        <w:rPr>
          <w:lang w:val="fr-FR" w:eastAsia="de-CH"/>
        </w:rPr>
        <w:t>, les destinataires de newsletters</w:t>
      </w:r>
      <w:r w:rsidR="00487B1F" w:rsidRPr="009A7AF7">
        <w:rPr>
          <w:lang w:val="fr-FR" w:eastAsia="de-CH"/>
        </w:rPr>
        <w:t xml:space="preserve">, ainsi que </w:t>
      </w:r>
      <w:r w:rsidR="00734F2A" w:rsidRPr="009A7AF7">
        <w:rPr>
          <w:lang w:val="fr-FR" w:eastAsia="de-CH"/>
        </w:rPr>
        <w:t>d</w:t>
      </w:r>
      <w:r w:rsidR="00F17748" w:rsidRPr="009A7AF7">
        <w:rPr>
          <w:lang w:val="fr-FR" w:eastAsia="de-CH"/>
        </w:rPr>
        <w:t>’</w:t>
      </w:r>
      <w:r w:rsidR="00734F2A" w:rsidRPr="009A7AF7">
        <w:rPr>
          <w:lang w:val="fr-FR" w:eastAsia="de-CH"/>
        </w:rPr>
        <w:t xml:space="preserve">autres organismes ou leurs </w:t>
      </w:r>
      <w:r w:rsidR="008B6AE8" w:rsidRPr="009A7AF7">
        <w:rPr>
          <w:lang w:val="fr-FR" w:eastAsia="de-CH"/>
        </w:rPr>
        <w:t xml:space="preserve">personnes de contact et collaborateurs </w:t>
      </w:r>
      <w:r w:rsidR="00734F2A" w:rsidRPr="009A7AF7">
        <w:rPr>
          <w:lang w:val="fr-FR" w:eastAsia="de-CH"/>
        </w:rPr>
        <w:t>respectifs (</w:t>
      </w:r>
      <w:r w:rsidR="00734F2A" w:rsidRPr="00687A54">
        <w:rPr>
          <w:lang w:val="fr-FR" w:eastAsia="de-CH"/>
        </w:rPr>
        <w:t xml:space="preserve">ci-après également </w:t>
      </w:r>
      <w:r w:rsidR="00F17748" w:rsidRPr="00687A54">
        <w:rPr>
          <w:lang w:val="fr-FR" w:eastAsia="de-CH"/>
        </w:rPr>
        <w:t>«</w:t>
      </w:r>
      <w:r w:rsidR="005F50A1" w:rsidRPr="00687A54">
        <w:rPr>
          <w:rFonts w:ascii="Arial" w:hAnsi="Arial" w:cs="Arial"/>
          <w:lang w:val="fr-FR" w:eastAsia="de-CH"/>
        </w:rPr>
        <w:t> </w:t>
      </w:r>
      <w:r w:rsidR="00734F2A" w:rsidRPr="00687A54">
        <w:rPr>
          <w:b/>
          <w:bCs/>
          <w:lang w:val="fr-FR" w:eastAsia="de-CH"/>
        </w:rPr>
        <w:t>vous</w:t>
      </w:r>
      <w:r w:rsidR="005F50A1" w:rsidRPr="00687A54">
        <w:rPr>
          <w:rFonts w:ascii="Arial" w:hAnsi="Arial" w:cs="Arial"/>
          <w:lang w:val="fr-FR" w:eastAsia="de-CH"/>
        </w:rPr>
        <w:t> </w:t>
      </w:r>
      <w:r w:rsidR="00F17748" w:rsidRPr="00687A54">
        <w:rPr>
          <w:lang w:val="fr-FR" w:eastAsia="de-CH"/>
        </w:rPr>
        <w:t>»</w:t>
      </w:r>
      <w:r w:rsidR="00734F2A" w:rsidRPr="00687A54">
        <w:rPr>
          <w:lang w:val="fr-FR" w:eastAsia="de-CH"/>
        </w:rPr>
        <w:t>)</w:t>
      </w:r>
      <w:r w:rsidR="004D6F6C" w:rsidRPr="00687A54">
        <w:rPr>
          <w:lang w:val="fr-FR" w:eastAsia="de-CH"/>
        </w:rPr>
        <w:t xml:space="preserve">. </w:t>
      </w:r>
      <w:r w:rsidR="005F0E91" w:rsidRPr="00687A54">
        <w:rPr>
          <w:lang w:val="fr-FR" w:eastAsia="de-CH"/>
        </w:rPr>
        <w:t>Par</w:t>
      </w:r>
      <w:r w:rsidR="004D6F6C" w:rsidRPr="00687A54">
        <w:rPr>
          <w:lang w:val="fr-FR" w:eastAsia="de-CH"/>
        </w:rPr>
        <w:t xml:space="preserve"> la présente déclaration, nous vous informons </w:t>
      </w:r>
      <w:r w:rsidR="005F0E91" w:rsidRPr="00687A54">
        <w:rPr>
          <w:lang w:val="fr-FR" w:eastAsia="de-CH"/>
        </w:rPr>
        <w:t xml:space="preserve">du </w:t>
      </w:r>
      <w:r w:rsidR="004D6F6C" w:rsidRPr="00687A54">
        <w:rPr>
          <w:lang w:val="fr-FR" w:eastAsia="de-CH"/>
        </w:rPr>
        <w:t>traitement de</w:t>
      </w:r>
      <w:r w:rsidR="005F0E91" w:rsidRPr="00687A54">
        <w:rPr>
          <w:lang w:val="fr-FR" w:eastAsia="de-CH"/>
        </w:rPr>
        <w:t xml:space="preserve"> ces</w:t>
      </w:r>
      <w:r w:rsidR="0013791A">
        <w:rPr>
          <w:lang w:val="fr-FR" w:eastAsia="de-CH"/>
        </w:rPr>
        <w:t xml:space="preserve"> données.</w:t>
      </w:r>
    </w:p>
    <w:p w14:paraId="7581F768" w14:textId="7D37B337" w:rsidR="00F520C7" w:rsidRPr="00687A54" w:rsidRDefault="00552255">
      <w:pPr>
        <w:pStyle w:val="Normal0"/>
        <w:rPr>
          <w:rFonts w:cstheme="minorHAnsi"/>
          <w:color w:val="0070C0"/>
          <w:lang w:val="fr-FR"/>
        </w:rPr>
      </w:pPr>
      <w:r w:rsidRPr="00687A54">
        <w:rPr>
          <w:rFonts w:cstheme="minorHAnsi"/>
          <w:lang w:val="fr-FR"/>
        </w:rPr>
        <w:t>Si vous nous communiquez des données concernant d</w:t>
      </w:r>
      <w:r w:rsidR="00F17748" w:rsidRPr="00687A54">
        <w:rPr>
          <w:rFonts w:cstheme="minorHAnsi"/>
          <w:lang w:val="fr-FR"/>
        </w:rPr>
        <w:t>’</w:t>
      </w:r>
      <w:r w:rsidRPr="00687A54">
        <w:rPr>
          <w:rFonts w:cstheme="minorHAnsi"/>
          <w:lang w:val="fr-FR"/>
        </w:rPr>
        <w:t>autres personnes (</w:t>
      </w:r>
      <w:r w:rsidR="0045242B" w:rsidRPr="00687A54">
        <w:rPr>
          <w:rFonts w:cstheme="minorHAnsi"/>
          <w:lang w:val="fr-FR"/>
        </w:rPr>
        <w:t>p. ex.</w:t>
      </w:r>
      <w:r w:rsidRPr="00687A54">
        <w:rPr>
          <w:rFonts w:cstheme="minorHAnsi"/>
          <w:lang w:val="fr-FR"/>
        </w:rPr>
        <w:t xml:space="preserve"> des membres de votre famille</w:t>
      </w:r>
      <w:r w:rsidR="00823E3C" w:rsidRPr="00687A54">
        <w:rPr>
          <w:rFonts w:cstheme="minorHAnsi"/>
          <w:lang w:val="fr-FR"/>
        </w:rPr>
        <w:t xml:space="preserve">, des représentants, des </w:t>
      </w:r>
      <w:r w:rsidR="0045242B" w:rsidRPr="00687A54">
        <w:rPr>
          <w:rFonts w:cstheme="minorHAnsi"/>
          <w:lang w:val="fr-FR"/>
        </w:rPr>
        <w:t>parties adverses</w:t>
      </w:r>
      <w:r w:rsidR="00823E3C" w:rsidRPr="00687A54">
        <w:rPr>
          <w:rFonts w:cstheme="minorHAnsi"/>
          <w:lang w:val="fr-FR"/>
        </w:rPr>
        <w:t xml:space="preserve"> </w:t>
      </w:r>
      <w:r w:rsidR="00F16C87" w:rsidRPr="00687A54">
        <w:rPr>
          <w:rFonts w:cstheme="minorHAnsi"/>
          <w:lang w:val="fr-FR"/>
        </w:rPr>
        <w:t>ou d</w:t>
      </w:r>
      <w:r w:rsidR="00F17748" w:rsidRPr="00687A54">
        <w:rPr>
          <w:rFonts w:cstheme="minorHAnsi"/>
          <w:lang w:val="fr-FR"/>
        </w:rPr>
        <w:t>’</w:t>
      </w:r>
      <w:r w:rsidR="00F16C87" w:rsidRPr="00687A54">
        <w:rPr>
          <w:rFonts w:cstheme="minorHAnsi"/>
          <w:lang w:val="fr-FR"/>
        </w:rPr>
        <w:t>autres personnes liées</w:t>
      </w:r>
      <w:r w:rsidRPr="00687A54">
        <w:rPr>
          <w:rFonts w:cstheme="minorHAnsi"/>
          <w:lang w:val="fr-FR"/>
        </w:rPr>
        <w:t xml:space="preserve">), nous partons </w:t>
      </w:r>
      <w:r w:rsidR="0045242B" w:rsidRPr="00687A54">
        <w:rPr>
          <w:rFonts w:cstheme="minorHAnsi"/>
          <w:lang w:val="fr-FR"/>
        </w:rPr>
        <w:t xml:space="preserve">de l’idée </w:t>
      </w:r>
      <w:r w:rsidRPr="00687A54">
        <w:rPr>
          <w:rFonts w:cstheme="minorHAnsi"/>
          <w:lang w:val="fr-FR"/>
        </w:rPr>
        <w:t xml:space="preserve">que vous êtes autorisé à le faire, que ces données sont correctes et que vous avez veillé à ce que ces personnes </w:t>
      </w:r>
      <w:r w:rsidR="007E2AC5" w:rsidRPr="00687A54">
        <w:rPr>
          <w:rFonts w:cstheme="minorHAnsi"/>
          <w:lang w:val="fr-FR"/>
        </w:rPr>
        <w:t>soient informées de cette communication</w:t>
      </w:r>
      <w:r w:rsidR="00C87C8B" w:rsidRPr="00687A54">
        <w:rPr>
          <w:rFonts w:cstheme="minorHAnsi"/>
          <w:lang w:val="fr-FR"/>
        </w:rPr>
        <w:t xml:space="preserve">, dans la mesure où une obligation légale </w:t>
      </w:r>
      <w:r w:rsidR="0045242B" w:rsidRPr="00687A54">
        <w:rPr>
          <w:rFonts w:cstheme="minorHAnsi"/>
          <w:lang w:val="fr-FR"/>
        </w:rPr>
        <w:t>d’informer</w:t>
      </w:r>
      <w:r w:rsidR="00C87C8B" w:rsidRPr="00687A54">
        <w:rPr>
          <w:rFonts w:cstheme="minorHAnsi"/>
          <w:lang w:val="fr-FR"/>
        </w:rPr>
        <w:t xml:space="preserve"> </w:t>
      </w:r>
      <w:r w:rsidR="005F0E91" w:rsidRPr="00687A54">
        <w:rPr>
          <w:rFonts w:cstheme="minorHAnsi"/>
          <w:lang w:val="fr-FR"/>
        </w:rPr>
        <w:t>est applicable</w:t>
      </w:r>
      <w:r w:rsidR="008C6A79" w:rsidRPr="00687A54">
        <w:rPr>
          <w:rFonts w:cstheme="minorHAnsi"/>
          <w:lang w:val="fr-FR"/>
        </w:rPr>
        <w:t xml:space="preserve"> </w:t>
      </w:r>
      <w:r w:rsidR="007E2AC5" w:rsidRPr="00687A54">
        <w:rPr>
          <w:rFonts w:cstheme="minorHAnsi"/>
          <w:lang w:val="fr-FR"/>
        </w:rPr>
        <w:t>(</w:t>
      </w:r>
      <w:r w:rsidR="0045242B" w:rsidRPr="00687A54">
        <w:rPr>
          <w:rFonts w:cstheme="minorHAnsi"/>
          <w:lang w:val="fr-FR"/>
        </w:rPr>
        <w:t>p. ex.</w:t>
      </w:r>
      <w:r w:rsidR="007E2AC5" w:rsidRPr="00687A54">
        <w:rPr>
          <w:rFonts w:cstheme="minorHAnsi"/>
          <w:lang w:val="fr-FR"/>
        </w:rPr>
        <w:t xml:space="preserve"> en portant </w:t>
      </w:r>
      <w:r w:rsidRPr="00687A54">
        <w:rPr>
          <w:rFonts w:cstheme="minorHAnsi"/>
          <w:lang w:val="fr-FR"/>
        </w:rPr>
        <w:t xml:space="preserve">préalablement à </w:t>
      </w:r>
      <w:r w:rsidR="007E2AC5" w:rsidRPr="00687A54">
        <w:rPr>
          <w:rFonts w:cstheme="minorHAnsi"/>
          <w:lang w:val="fr-FR"/>
        </w:rPr>
        <w:t xml:space="preserve">leur connaissance </w:t>
      </w:r>
      <w:r w:rsidRPr="00687A54">
        <w:rPr>
          <w:rFonts w:cstheme="minorHAnsi"/>
          <w:lang w:val="fr-FR"/>
        </w:rPr>
        <w:t>la présente déclaration</w:t>
      </w:r>
      <w:r w:rsidR="007E2AC5" w:rsidRPr="00687A54">
        <w:rPr>
          <w:rFonts w:cstheme="minorHAnsi"/>
          <w:lang w:val="fr-FR"/>
        </w:rPr>
        <w:t>)</w:t>
      </w:r>
      <w:r w:rsidRPr="00687A54">
        <w:rPr>
          <w:rFonts w:cstheme="minorHAnsi"/>
          <w:lang w:val="fr-FR"/>
        </w:rPr>
        <w:t>.</w:t>
      </w:r>
    </w:p>
    <w:p w14:paraId="15FD44EC" w14:textId="1BB3E984" w:rsidR="00F520C7" w:rsidRPr="00687A54" w:rsidRDefault="00552255">
      <w:pPr>
        <w:pStyle w:val="Titre6"/>
        <w:rPr>
          <w:lang w:val="fr-FR"/>
        </w:rPr>
      </w:pPr>
      <w:bookmarkStart w:id="2" w:name="_Ref123139848"/>
      <w:bookmarkStart w:id="3" w:name="_Ref123209125"/>
      <w:bookmarkStart w:id="4" w:name="_Toc157426750"/>
      <w:r w:rsidRPr="00687A54">
        <w:rPr>
          <w:lang w:val="fr-FR"/>
        </w:rPr>
        <w:lastRenderedPageBreak/>
        <w:t>Qui est responsable du traitement de vos donn</w:t>
      </w:r>
      <w:r w:rsidR="00F17748" w:rsidRPr="00687A54">
        <w:rPr>
          <w:lang w:val="fr-FR"/>
        </w:rPr>
        <w:t>É</w:t>
      </w:r>
      <w:r w:rsidRPr="00687A54">
        <w:rPr>
          <w:lang w:val="fr-FR"/>
        </w:rPr>
        <w:t>es</w:t>
      </w:r>
      <w:r w:rsidR="005F50A1" w:rsidRPr="00687A54">
        <w:rPr>
          <w:rFonts w:ascii="Arial" w:hAnsi="Arial" w:cs="Arial"/>
          <w:lang w:val="fr-FR"/>
        </w:rPr>
        <w:t> </w:t>
      </w:r>
      <w:r w:rsidRPr="00687A54">
        <w:rPr>
          <w:lang w:val="fr-FR"/>
        </w:rPr>
        <w:t>?</w:t>
      </w:r>
      <w:bookmarkEnd w:id="2"/>
      <w:bookmarkEnd w:id="3"/>
      <w:bookmarkEnd w:id="4"/>
    </w:p>
    <w:p w14:paraId="3049DA31" w14:textId="3607E461" w:rsidR="00F520C7" w:rsidRPr="00687A54" w:rsidRDefault="00552255">
      <w:pPr>
        <w:pStyle w:val="Normal0"/>
        <w:rPr>
          <w:lang w:val="fr-FR" w:eastAsia="de-CH"/>
        </w:rPr>
      </w:pPr>
      <w:bookmarkStart w:id="5" w:name="_Ref123139956"/>
      <w:r w:rsidRPr="00687A54">
        <w:rPr>
          <w:lang w:val="fr-FR" w:eastAsia="de-CH"/>
        </w:rPr>
        <w:t xml:space="preserve">Le responsable </w:t>
      </w:r>
      <w:r w:rsidR="00D21489" w:rsidRPr="00687A54">
        <w:rPr>
          <w:lang w:val="fr-FR" w:eastAsia="de-CH"/>
        </w:rPr>
        <w:t xml:space="preserve">de la protection des données </w:t>
      </w:r>
      <w:r w:rsidRPr="00687A54">
        <w:rPr>
          <w:lang w:val="fr-FR" w:eastAsia="de-CH"/>
        </w:rPr>
        <w:t>est chargé des traitements décrits dans la présente déclaration</w:t>
      </w:r>
      <w:r w:rsidR="005F50A1" w:rsidRPr="00687A54">
        <w:rPr>
          <w:rFonts w:ascii="Arial" w:hAnsi="Arial" w:cs="Arial"/>
          <w:lang w:val="fr-FR" w:eastAsia="de-CH"/>
        </w:rPr>
        <w:t> </w:t>
      </w:r>
      <w:r w:rsidRPr="00687A54">
        <w:rPr>
          <w:lang w:val="fr-FR" w:eastAsia="de-CH"/>
        </w:rPr>
        <w:t>:</w:t>
      </w:r>
    </w:p>
    <w:p w14:paraId="1C445615" w14:textId="337CF7CA" w:rsidR="00F520C7" w:rsidRPr="00687A54" w:rsidRDefault="0013791A" w:rsidP="0013791A">
      <w:pPr>
        <w:spacing w:before="100" w:beforeAutospacing="1" w:after="100" w:afterAutospacing="1" w:line="240" w:lineRule="auto"/>
        <w:ind w:left="708"/>
        <w:jc w:val="left"/>
        <w:rPr>
          <w:rFonts w:cstheme="minorHAnsi"/>
          <w:b/>
          <w:lang w:val="fr-FR" w:eastAsia="de-CH"/>
        </w:rPr>
      </w:pPr>
      <w:r>
        <w:rPr>
          <w:rFonts w:cstheme="minorHAnsi"/>
          <w:b/>
          <w:lang w:val="fr-FR" w:eastAsia="de-CH"/>
        </w:rPr>
        <w:t xml:space="preserve">Athemis Avocats </w:t>
      </w:r>
      <w:proofErr w:type="spellStart"/>
      <w:r>
        <w:rPr>
          <w:rFonts w:cstheme="minorHAnsi"/>
          <w:b/>
          <w:lang w:val="fr-FR" w:eastAsia="de-CH"/>
        </w:rPr>
        <w:t>Sàrl</w:t>
      </w:r>
      <w:proofErr w:type="spellEnd"/>
      <w:r w:rsidR="00552255" w:rsidRPr="00687A54">
        <w:rPr>
          <w:rFonts w:cstheme="minorHAnsi"/>
          <w:b/>
          <w:color w:val="000000" w:themeColor="text1"/>
          <w:lang w:val="fr-FR" w:eastAsia="de-CH"/>
        </w:rPr>
        <w:br/>
      </w:r>
      <w:r>
        <w:rPr>
          <w:rFonts w:cstheme="minorHAnsi"/>
          <w:b/>
          <w:lang w:val="fr-FR" w:eastAsia="de-CH"/>
        </w:rPr>
        <w:t>Rue Jaquet-Droz 32</w:t>
      </w:r>
      <w:r>
        <w:rPr>
          <w:rFonts w:cstheme="minorHAnsi"/>
          <w:b/>
          <w:lang w:val="fr-FR" w:eastAsia="de-CH"/>
        </w:rPr>
        <w:br/>
      </w:r>
      <w:r w:rsidR="009A7AF7">
        <w:rPr>
          <w:rFonts w:cstheme="minorHAnsi"/>
          <w:b/>
          <w:color w:val="000000" w:themeColor="text1"/>
          <w:lang w:val="fr-FR" w:eastAsia="de-CH"/>
        </w:rPr>
        <w:t>Case postale</w:t>
      </w:r>
      <w:r w:rsidR="00552255" w:rsidRPr="00687A54">
        <w:rPr>
          <w:rFonts w:cstheme="minorHAnsi"/>
          <w:b/>
          <w:color w:val="000000" w:themeColor="text1"/>
          <w:lang w:val="fr-FR" w:eastAsia="de-CH"/>
        </w:rPr>
        <w:br/>
      </w:r>
      <w:r>
        <w:rPr>
          <w:rFonts w:cstheme="minorHAnsi"/>
          <w:b/>
          <w:lang w:val="fr-FR" w:eastAsia="de-CH"/>
        </w:rPr>
        <w:t>2300 La Chaux-de-Fonds</w:t>
      </w:r>
      <w:r w:rsidR="00552255" w:rsidRPr="00687A54">
        <w:rPr>
          <w:rFonts w:cstheme="minorHAnsi"/>
          <w:b/>
          <w:lang w:val="fr-FR" w:eastAsia="de-CH"/>
        </w:rPr>
        <w:br/>
      </w:r>
      <w:hyperlink r:id="rId8" w:history="1">
        <w:r w:rsidRPr="00B6706A">
          <w:rPr>
            <w:rStyle w:val="Lienhypertexte"/>
            <w:rFonts w:cstheme="minorHAnsi"/>
            <w:b/>
            <w:sz w:val="20"/>
            <w:lang w:val="fr-FR" w:eastAsia="de-CH"/>
          </w:rPr>
          <w:t>info@athemisavocats.ch</w:t>
        </w:r>
      </w:hyperlink>
    </w:p>
    <w:p w14:paraId="04A713A9" w14:textId="4E2621FF" w:rsidR="00F520C7" w:rsidRPr="00687A54" w:rsidRDefault="00552255">
      <w:pPr>
        <w:pStyle w:val="Titre6"/>
        <w:rPr>
          <w:lang w:val="fr-FR"/>
        </w:rPr>
      </w:pPr>
      <w:bookmarkStart w:id="6" w:name="_Ref130826065"/>
      <w:bookmarkStart w:id="7" w:name="_Ref131409453"/>
      <w:bookmarkStart w:id="8" w:name="_Toc157426751"/>
      <w:r w:rsidRPr="00687A54">
        <w:rPr>
          <w:lang w:val="fr-FR"/>
        </w:rPr>
        <w:t xml:space="preserve">Dans quel but traitons-nous </w:t>
      </w:r>
      <w:r w:rsidR="00C87C8B" w:rsidRPr="00687A54">
        <w:rPr>
          <w:lang w:val="fr-FR"/>
        </w:rPr>
        <w:t xml:space="preserve">certaines </w:t>
      </w:r>
      <w:r w:rsidR="00C0598A" w:rsidRPr="00687A54">
        <w:rPr>
          <w:lang w:val="fr-FR"/>
        </w:rPr>
        <w:t xml:space="preserve">de vos </w:t>
      </w:r>
      <w:r w:rsidR="00C87C8B" w:rsidRPr="00687A54">
        <w:rPr>
          <w:lang w:val="fr-FR"/>
        </w:rPr>
        <w:t>donn</w:t>
      </w:r>
      <w:r w:rsidR="00F17748" w:rsidRPr="00687A54">
        <w:rPr>
          <w:lang w:val="fr-FR"/>
        </w:rPr>
        <w:t>É</w:t>
      </w:r>
      <w:r w:rsidR="00C87C8B" w:rsidRPr="00687A54">
        <w:rPr>
          <w:lang w:val="fr-FR"/>
        </w:rPr>
        <w:t>es</w:t>
      </w:r>
      <w:r w:rsidR="005F50A1" w:rsidRPr="00687A54">
        <w:rPr>
          <w:rFonts w:ascii="Arial" w:hAnsi="Arial" w:cs="Arial"/>
          <w:lang w:val="fr-FR"/>
        </w:rPr>
        <w:t> </w:t>
      </w:r>
      <w:r w:rsidR="0020658B" w:rsidRPr="00687A54">
        <w:rPr>
          <w:lang w:val="fr-FR"/>
        </w:rPr>
        <w:t>?</w:t>
      </w:r>
      <w:bookmarkEnd w:id="5"/>
      <w:bookmarkEnd w:id="6"/>
      <w:bookmarkEnd w:id="7"/>
      <w:bookmarkEnd w:id="8"/>
    </w:p>
    <w:p w14:paraId="18A9FE6F" w14:textId="3A0BDAE0" w:rsidR="00F520C7" w:rsidRPr="0048507F" w:rsidRDefault="004305ED">
      <w:pPr>
        <w:pStyle w:val="Normal0"/>
        <w:rPr>
          <w:highlight w:val="yellow"/>
          <w:lang w:val="fr-FR"/>
        </w:rPr>
      </w:pPr>
      <w:r w:rsidRPr="00687A54">
        <w:rPr>
          <w:lang w:val="fr-FR"/>
        </w:rPr>
        <w:t xml:space="preserve">Lorsque vous faites </w:t>
      </w:r>
      <w:r w:rsidR="002B6F7F" w:rsidRPr="0048507F">
        <w:rPr>
          <w:lang w:val="fr-FR"/>
        </w:rPr>
        <w:t xml:space="preserve">appel </w:t>
      </w:r>
      <w:r w:rsidR="00D0414A" w:rsidRPr="0048507F">
        <w:rPr>
          <w:lang w:val="fr-FR"/>
        </w:rPr>
        <w:t xml:space="preserve">à </w:t>
      </w:r>
      <w:r w:rsidR="002B6F7F" w:rsidRPr="0048507F">
        <w:rPr>
          <w:lang w:val="fr-FR"/>
        </w:rPr>
        <w:t xml:space="preserve">nos </w:t>
      </w:r>
      <w:r w:rsidR="002B6F7F" w:rsidRPr="009A7AF7">
        <w:rPr>
          <w:lang w:val="fr-FR"/>
        </w:rPr>
        <w:t>services</w:t>
      </w:r>
      <w:r w:rsidR="006B42D2" w:rsidRPr="009A7AF7">
        <w:rPr>
          <w:lang w:val="fr-FR"/>
        </w:rPr>
        <w:t xml:space="preserve">, que vous </w:t>
      </w:r>
      <w:r w:rsidR="00D26C90" w:rsidRPr="009A7AF7">
        <w:rPr>
          <w:lang w:val="fr-FR"/>
        </w:rPr>
        <w:t>naviguez sur</w:t>
      </w:r>
      <w:r w:rsidR="006B42D2" w:rsidRPr="009A7AF7">
        <w:rPr>
          <w:lang w:val="fr-FR"/>
        </w:rPr>
        <w:t xml:space="preserve"> </w:t>
      </w:r>
      <w:hyperlink r:id="rId9" w:history="1">
        <w:r w:rsidR="0048507F" w:rsidRPr="009A7AF7">
          <w:rPr>
            <w:rStyle w:val="Lienhypertexte"/>
            <w:sz w:val="20"/>
            <w:u w:val="single"/>
            <w:lang w:val="fr-FR"/>
          </w:rPr>
          <w:t>https://athemisavocats.ch</w:t>
        </w:r>
      </w:hyperlink>
      <w:r w:rsidR="0048507F" w:rsidRPr="009A7AF7">
        <w:rPr>
          <w:lang w:val="fr-FR"/>
        </w:rPr>
        <w:t xml:space="preserve"> </w:t>
      </w:r>
      <w:r w:rsidR="006B42D2" w:rsidRPr="009A7AF7">
        <w:rPr>
          <w:lang w:val="fr-FR"/>
        </w:rPr>
        <w:t xml:space="preserve">(ci-après </w:t>
      </w:r>
      <w:r w:rsidR="00F17748" w:rsidRPr="009A7AF7">
        <w:rPr>
          <w:lang w:val="fr-FR"/>
        </w:rPr>
        <w:t>«</w:t>
      </w:r>
      <w:r w:rsidR="005F50A1" w:rsidRPr="009A7AF7">
        <w:rPr>
          <w:rFonts w:ascii="Arial" w:hAnsi="Arial" w:cs="Arial"/>
          <w:lang w:val="fr-FR"/>
        </w:rPr>
        <w:t> </w:t>
      </w:r>
      <w:r w:rsidR="006B42D2" w:rsidRPr="009A7AF7">
        <w:rPr>
          <w:lang w:val="fr-FR"/>
        </w:rPr>
        <w:t>site</w:t>
      </w:r>
      <w:r w:rsidR="005F50A1" w:rsidRPr="009A7AF7">
        <w:rPr>
          <w:rFonts w:ascii="Arial" w:hAnsi="Arial" w:cs="Arial"/>
          <w:lang w:val="fr-FR"/>
        </w:rPr>
        <w:t> </w:t>
      </w:r>
      <w:r w:rsidR="00F17748" w:rsidRPr="009A7AF7">
        <w:rPr>
          <w:lang w:val="fr-FR"/>
        </w:rPr>
        <w:t>»</w:t>
      </w:r>
      <w:r w:rsidR="006B42D2" w:rsidRPr="009A7AF7">
        <w:rPr>
          <w:lang w:val="fr-FR"/>
        </w:rPr>
        <w:t xml:space="preserve">) </w:t>
      </w:r>
      <w:r w:rsidRPr="009A7AF7">
        <w:rPr>
          <w:lang w:val="fr-FR"/>
        </w:rPr>
        <w:t xml:space="preserve">ou que </w:t>
      </w:r>
      <w:r w:rsidR="00D26C90" w:rsidRPr="009A7AF7">
        <w:rPr>
          <w:lang w:val="fr-FR"/>
        </w:rPr>
        <w:t xml:space="preserve">vous nous contactez </w:t>
      </w:r>
      <w:r w:rsidRPr="009A7AF7">
        <w:rPr>
          <w:lang w:val="fr-FR"/>
        </w:rPr>
        <w:t>d</w:t>
      </w:r>
      <w:r w:rsidR="00F17748" w:rsidRPr="009A7AF7">
        <w:rPr>
          <w:lang w:val="fr-FR"/>
        </w:rPr>
        <w:t>’</w:t>
      </w:r>
      <w:r w:rsidRPr="009A7AF7">
        <w:rPr>
          <w:lang w:val="fr-FR"/>
        </w:rPr>
        <w:t xml:space="preserve">une autre manière, nous </w:t>
      </w:r>
      <w:r w:rsidR="00513DC2" w:rsidRPr="009A7AF7">
        <w:rPr>
          <w:lang w:val="fr-FR"/>
        </w:rPr>
        <w:t xml:space="preserve">collectons et </w:t>
      </w:r>
      <w:r w:rsidR="00552255" w:rsidRPr="009A7AF7">
        <w:rPr>
          <w:lang w:val="fr-FR"/>
        </w:rPr>
        <w:t xml:space="preserve">traitons différentes catégories </w:t>
      </w:r>
      <w:r w:rsidR="00513DC2" w:rsidRPr="009A7AF7">
        <w:rPr>
          <w:lang w:val="fr-FR"/>
        </w:rPr>
        <w:t xml:space="preserve">de vos </w:t>
      </w:r>
      <w:r w:rsidR="00552255" w:rsidRPr="009A7AF7">
        <w:rPr>
          <w:lang w:val="fr-FR"/>
        </w:rPr>
        <w:t>données personnelles</w:t>
      </w:r>
      <w:r w:rsidR="00552255" w:rsidRPr="00687A54">
        <w:rPr>
          <w:lang w:val="fr-FR"/>
        </w:rPr>
        <w:t xml:space="preserve">. </w:t>
      </w:r>
      <w:r w:rsidR="00D3373D" w:rsidRPr="00687A54">
        <w:rPr>
          <w:lang w:val="fr-FR"/>
        </w:rPr>
        <w:t>Nous le faisons, e</w:t>
      </w:r>
      <w:r w:rsidR="00513DC2" w:rsidRPr="00687A54">
        <w:rPr>
          <w:lang w:val="fr-FR"/>
        </w:rPr>
        <w:t xml:space="preserve">n </w:t>
      </w:r>
      <w:r w:rsidR="00D3373D" w:rsidRPr="00687A54">
        <w:rPr>
          <w:lang w:val="fr-FR"/>
        </w:rPr>
        <w:t>règle générale</w:t>
      </w:r>
      <w:r w:rsidR="000D28B3" w:rsidRPr="00687A54">
        <w:rPr>
          <w:lang w:val="fr-FR"/>
        </w:rPr>
        <w:t>, aux fins suivantes</w:t>
      </w:r>
      <w:r w:rsidR="005F50A1" w:rsidRPr="00687A54">
        <w:rPr>
          <w:rFonts w:ascii="Arial" w:hAnsi="Arial" w:cs="Arial"/>
          <w:lang w:val="fr-FR"/>
        </w:rPr>
        <w:t> </w:t>
      </w:r>
      <w:r w:rsidR="00FE492E" w:rsidRPr="00687A54">
        <w:rPr>
          <w:lang w:val="fr-FR"/>
        </w:rPr>
        <w:t>:</w:t>
      </w:r>
    </w:p>
    <w:p w14:paraId="4C92991A" w14:textId="46A4578B" w:rsidR="00F520C7" w:rsidRPr="00687A54" w:rsidRDefault="00552255">
      <w:pPr>
        <w:pStyle w:val="Punktiert0"/>
        <w:rPr>
          <w:lang w:val="fr-FR"/>
        </w:rPr>
      </w:pPr>
      <w:r w:rsidRPr="00687A54">
        <w:rPr>
          <w:b/>
          <w:lang w:val="fr-FR"/>
        </w:rPr>
        <w:t>Communication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="00B16D3C" w:rsidRPr="00687A54">
        <w:rPr>
          <w:lang w:val="fr-FR"/>
        </w:rPr>
        <w:t xml:space="preserve">nous traitons les données personnelles afin de pouvoir </w:t>
      </w:r>
      <w:r w:rsidRPr="00687A54">
        <w:rPr>
          <w:lang w:val="fr-FR"/>
        </w:rPr>
        <w:t>communiquer avec des tiers</w:t>
      </w:r>
      <w:r w:rsidR="00383CD1" w:rsidRPr="00687A54">
        <w:rPr>
          <w:lang w:val="fr-FR"/>
        </w:rPr>
        <w:t xml:space="preserve"> ou vous-même</w:t>
      </w:r>
      <w:r w:rsidR="00B16D3C" w:rsidRPr="00687A54">
        <w:rPr>
          <w:lang w:val="fr-FR"/>
        </w:rPr>
        <w:t xml:space="preserve">, tels que les parties à la procédure, les tribunaux ou les autorités, </w:t>
      </w:r>
      <w:r w:rsidRPr="00687A54">
        <w:rPr>
          <w:lang w:val="fr-FR"/>
        </w:rPr>
        <w:t xml:space="preserve">par courrier électronique, par téléphone, par lettre ou </w:t>
      </w:r>
      <w:r w:rsidR="00D26C90" w:rsidRPr="00687A54">
        <w:rPr>
          <w:lang w:val="fr-FR"/>
        </w:rPr>
        <w:t xml:space="preserve">de toute autre </w:t>
      </w:r>
      <w:r w:rsidRPr="00687A54">
        <w:rPr>
          <w:lang w:val="fr-FR"/>
        </w:rPr>
        <w:t>manière (</w:t>
      </w:r>
      <w:r w:rsidR="00D26C90" w:rsidRPr="00687A54">
        <w:rPr>
          <w:lang w:val="fr-FR"/>
        </w:rPr>
        <w:t>p. ex.</w:t>
      </w:r>
      <w:r w:rsidRPr="00687A54">
        <w:rPr>
          <w:lang w:val="fr-FR"/>
        </w:rPr>
        <w:t xml:space="preserve"> pour répondre à des demandes</w:t>
      </w:r>
      <w:r w:rsidR="00CB5B72" w:rsidRPr="00687A54">
        <w:rPr>
          <w:lang w:val="fr-FR"/>
        </w:rPr>
        <w:t xml:space="preserve"> </w:t>
      </w:r>
      <w:r w:rsidRPr="00687A54">
        <w:rPr>
          <w:lang w:val="fr-FR"/>
        </w:rPr>
        <w:t xml:space="preserve">dans le cadre du conseil </w:t>
      </w:r>
      <w:r w:rsidR="0016307B" w:rsidRPr="00687A54">
        <w:rPr>
          <w:lang w:val="fr-FR"/>
        </w:rPr>
        <w:t xml:space="preserve">et de la représentation juridique </w:t>
      </w:r>
      <w:r w:rsidRPr="00687A54">
        <w:rPr>
          <w:lang w:val="fr-FR"/>
        </w:rPr>
        <w:t xml:space="preserve">ainsi que de la </w:t>
      </w:r>
      <w:r w:rsidR="00497BD3" w:rsidRPr="00687A54">
        <w:rPr>
          <w:lang w:val="fr-FR"/>
        </w:rPr>
        <w:t>préparation ou de l</w:t>
      </w:r>
      <w:r w:rsidR="00F17748" w:rsidRPr="00687A54">
        <w:rPr>
          <w:lang w:val="fr-FR"/>
        </w:rPr>
        <w:t>’</w:t>
      </w:r>
      <w:r w:rsidR="00497BD3" w:rsidRPr="00687A54">
        <w:rPr>
          <w:lang w:val="fr-FR"/>
        </w:rPr>
        <w:t>exécution de contrats</w:t>
      </w:r>
      <w:r w:rsidRPr="00687A54">
        <w:rPr>
          <w:lang w:val="fr-FR"/>
        </w:rPr>
        <w:t>)</w:t>
      </w:r>
      <w:r w:rsidR="00B16D3C" w:rsidRPr="00687A54">
        <w:rPr>
          <w:lang w:val="fr-FR"/>
        </w:rPr>
        <w:t xml:space="preserve">. </w:t>
      </w:r>
      <w:r w:rsidR="00D26C90" w:rsidRPr="00270AE9">
        <w:rPr>
          <w:lang w:val="fr-FR"/>
        </w:rPr>
        <w:t xml:space="preserve">Dans ce contexte, nous pouvons </w:t>
      </w:r>
      <w:r w:rsidR="00B16D3C" w:rsidRPr="00270AE9">
        <w:rPr>
          <w:lang w:val="fr-FR"/>
        </w:rPr>
        <w:t xml:space="preserve">envoyer </w:t>
      </w:r>
      <w:r w:rsidR="00926A33" w:rsidRPr="00270AE9">
        <w:rPr>
          <w:lang w:val="fr-FR"/>
        </w:rPr>
        <w:t xml:space="preserve">à nos clients, </w:t>
      </w:r>
      <w:r w:rsidR="00D26C90" w:rsidRPr="00270AE9">
        <w:rPr>
          <w:lang w:val="fr-FR"/>
        </w:rPr>
        <w:t xml:space="preserve">parties cocontractantes </w:t>
      </w:r>
      <w:r w:rsidR="00926A33" w:rsidRPr="00270AE9">
        <w:rPr>
          <w:lang w:val="fr-FR"/>
        </w:rPr>
        <w:t>et autres personnes intéressées</w:t>
      </w:r>
      <w:r w:rsidR="00D3373D" w:rsidRPr="00270AE9">
        <w:rPr>
          <w:lang w:val="fr-FR"/>
        </w:rPr>
        <w:t>,</w:t>
      </w:r>
      <w:r w:rsidR="00926A33" w:rsidRPr="00270AE9">
        <w:rPr>
          <w:lang w:val="fr-FR"/>
        </w:rPr>
        <w:t xml:space="preserve"> </w:t>
      </w:r>
      <w:r w:rsidR="00B16D3C" w:rsidRPr="00270AE9">
        <w:rPr>
          <w:lang w:val="fr-FR"/>
        </w:rPr>
        <w:t>des informations sur des événements, des modifications de la législation</w:t>
      </w:r>
      <w:r w:rsidR="00926A33" w:rsidRPr="00270AE9">
        <w:rPr>
          <w:lang w:val="fr-FR"/>
        </w:rPr>
        <w:t xml:space="preserve">, des nouveautés concernant notre </w:t>
      </w:r>
      <w:r w:rsidR="008915A0" w:rsidRPr="00270AE9">
        <w:rPr>
          <w:lang w:val="fr-FR"/>
        </w:rPr>
        <w:t>étude</w:t>
      </w:r>
      <w:r w:rsidR="00926A33" w:rsidRPr="00270AE9">
        <w:rPr>
          <w:lang w:val="fr-FR"/>
        </w:rPr>
        <w:t xml:space="preserve"> </w:t>
      </w:r>
      <w:r w:rsidR="00B16D3C" w:rsidRPr="00270AE9">
        <w:rPr>
          <w:lang w:val="fr-FR"/>
        </w:rPr>
        <w:t xml:space="preserve">ou </w:t>
      </w:r>
      <w:r w:rsidR="006B42D2" w:rsidRPr="00270AE9">
        <w:rPr>
          <w:lang w:val="fr-FR"/>
        </w:rPr>
        <w:t>autres</w:t>
      </w:r>
      <w:r w:rsidR="00B16D3C" w:rsidRPr="00270AE9">
        <w:rPr>
          <w:lang w:val="fr-FR"/>
        </w:rPr>
        <w:t xml:space="preserve">. </w:t>
      </w:r>
      <w:r w:rsidR="00D26C90" w:rsidRPr="00270AE9">
        <w:rPr>
          <w:lang w:val="fr-FR"/>
        </w:rPr>
        <w:t>Il peut s’agir</w:t>
      </w:r>
      <w:r w:rsidR="00CB5B72" w:rsidRPr="00270AE9">
        <w:rPr>
          <w:lang w:val="fr-FR"/>
        </w:rPr>
        <w:t xml:space="preserve">, par exemple, </w:t>
      </w:r>
      <w:r w:rsidR="008F213D" w:rsidRPr="00270AE9">
        <w:rPr>
          <w:lang w:val="fr-FR"/>
        </w:rPr>
        <w:t>de newsletters et d</w:t>
      </w:r>
      <w:r w:rsidR="00F17748" w:rsidRPr="00270AE9">
        <w:rPr>
          <w:lang w:val="fr-FR"/>
        </w:rPr>
        <w:t>’</w:t>
      </w:r>
      <w:r w:rsidR="008F213D" w:rsidRPr="00270AE9">
        <w:rPr>
          <w:lang w:val="fr-FR"/>
        </w:rPr>
        <w:t xml:space="preserve">autres contacts réguliers (par voie électronique, par courrier, par téléphone). Vous pouvez à tout moment refuser de telles communications, </w:t>
      </w:r>
      <w:r w:rsidR="00D26C90" w:rsidRPr="00270AE9">
        <w:rPr>
          <w:lang w:val="fr-FR"/>
        </w:rPr>
        <w:t>de même que</w:t>
      </w:r>
      <w:r w:rsidR="008F213D" w:rsidRPr="00270AE9">
        <w:rPr>
          <w:lang w:val="fr-FR"/>
        </w:rPr>
        <w:t xml:space="preserve"> révoquer votre consentement</w:t>
      </w:r>
      <w:r w:rsidR="00CB5B72" w:rsidRPr="00270AE9">
        <w:rPr>
          <w:lang w:val="fr-FR"/>
        </w:rPr>
        <w:t xml:space="preserve"> antérieur</w:t>
      </w:r>
      <w:r w:rsidR="008F213D" w:rsidRPr="00270AE9">
        <w:rPr>
          <w:lang w:val="fr-FR"/>
        </w:rPr>
        <w:t xml:space="preserve"> à </w:t>
      </w:r>
      <w:r w:rsidR="0028523D" w:rsidRPr="00270AE9">
        <w:rPr>
          <w:lang w:val="fr-FR"/>
        </w:rPr>
        <w:t>celles-ci</w:t>
      </w:r>
      <w:r w:rsidR="008F213D" w:rsidRPr="00270AE9">
        <w:rPr>
          <w:lang w:val="fr-FR"/>
        </w:rPr>
        <w:t>.</w:t>
      </w:r>
      <w:r w:rsidR="008F213D" w:rsidRPr="0048507F">
        <w:rPr>
          <w:lang w:val="fr-FR"/>
        </w:rPr>
        <w:t xml:space="preserve"> </w:t>
      </w:r>
      <w:r w:rsidR="00B16D3C" w:rsidRPr="00687A54">
        <w:rPr>
          <w:lang w:val="fr-FR"/>
        </w:rPr>
        <w:t xml:space="preserve">Pour ce faire, </w:t>
      </w:r>
      <w:r w:rsidRPr="00687A54">
        <w:rPr>
          <w:lang w:val="fr-FR"/>
        </w:rPr>
        <w:t xml:space="preserve">nous traitons en particulier le contenu de la communication, vos données de contact ainsi que les </w:t>
      </w:r>
      <w:r w:rsidR="00D26C90" w:rsidRPr="00687A54">
        <w:rPr>
          <w:lang w:val="fr-FR"/>
        </w:rPr>
        <w:t>métadonnées</w:t>
      </w:r>
      <w:r w:rsidRPr="00687A54">
        <w:rPr>
          <w:lang w:val="fr-FR"/>
        </w:rPr>
        <w:t xml:space="preserve"> </w:t>
      </w:r>
      <w:r w:rsidR="00CB5B72" w:rsidRPr="00687A54">
        <w:rPr>
          <w:lang w:val="fr-FR"/>
        </w:rPr>
        <w:t>y relatives</w:t>
      </w:r>
      <w:r w:rsidR="0048507F" w:rsidRPr="0048507F">
        <w:rPr>
          <w:lang w:val="fr-FR"/>
        </w:rPr>
        <w:t>.</w:t>
      </w:r>
      <w:r w:rsidR="00513DC2" w:rsidRPr="0048507F">
        <w:rPr>
          <w:lang w:val="fr-FR"/>
        </w:rPr>
        <w:t xml:space="preserve"> </w:t>
      </w:r>
      <w:r w:rsidRPr="0048507F">
        <w:rPr>
          <w:lang w:val="fr-FR"/>
        </w:rPr>
        <w:t>Si nous devons ou voulons établir votre identité, nous collectons des données supplémentaires (</w:t>
      </w:r>
      <w:r w:rsidR="00D26C90" w:rsidRPr="0048507F">
        <w:rPr>
          <w:lang w:val="fr-FR"/>
        </w:rPr>
        <w:t>p. ex</w:t>
      </w:r>
      <w:r w:rsidR="00B924B5" w:rsidRPr="0048507F">
        <w:rPr>
          <w:lang w:val="fr-FR"/>
        </w:rPr>
        <w:t>.</w:t>
      </w:r>
      <w:r w:rsidR="00D26C90" w:rsidRPr="0048507F">
        <w:rPr>
          <w:lang w:val="fr-FR"/>
        </w:rPr>
        <w:t xml:space="preserve"> </w:t>
      </w:r>
      <w:r w:rsidRPr="0048507F">
        <w:rPr>
          <w:lang w:val="fr-FR"/>
        </w:rPr>
        <w:t xml:space="preserve">une copie </w:t>
      </w:r>
      <w:r w:rsidR="00D26C90" w:rsidRPr="0048507F">
        <w:rPr>
          <w:lang w:val="fr-FR"/>
        </w:rPr>
        <w:t>de votre</w:t>
      </w:r>
      <w:r w:rsidRPr="0048507F">
        <w:rPr>
          <w:lang w:val="fr-FR"/>
        </w:rPr>
        <w:t xml:space="preserve"> pièce d</w:t>
      </w:r>
      <w:r w:rsidR="00F17748" w:rsidRPr="0048507F">
        <w:rPr>
          <w:lang w:val="fr-FR"/>
        </w:rPr>
        <w:t>’</w:t>
      </w:r>
      <w:r w:rsidRPr="0048507F">
        <w:rPr>
          <w:lang w:val="fr-FR"/>
        </w:rPr>
        <w:t>identité).</w:t>
      </w:r>
    </w:p>
    <w:p w14:paraId="2F085DCD" w14:textId="1EEF1AC6" w:rsidR="00F520C7" w:rsidRPr="00687A54" w:rsidRDefault="00552255">
      <w:pPr>
        <w:pStyle w:val="Punktiert0"/>
        <w:rPr>
          <w:bCs/>
          <w:lang w:val="fr-FR"/>
        </w:rPr>
      </w:pPr>
      <w:r w:rsidRPr="00687A54">
        <w:rPr>
          <w:b/>
          <w:lang w:val="fr-FR"/>
        </w:rPr>
        <w:t>Préparation et conclusion de contrats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="00D26C90" w:rsidRPr="00687A54">
        <w:rPr>
          <w:lang w:val="fr-FR"/>
        </w:rPr>
        <w:t xml:space="preserve">en vue </w:t>
      </w:r>
      <w:r w:rsidR="0028523D" w:rsidRPr="00687A54">
        <w:rPr>
          <w:lang w:val="fr-FR"/>
        </w:rPr>
        <w:t xml:space="preserve">de la </w:t>
      </w:r>
      <w:r w:rsidR="000D28B3" w:rsidRPr="00687A54">
        <w:rPr>
          <w:lang w:val="fr-FR"/>
        </w:rPr>
        <w:t>conclusion d</w:t>
      </w:r>
      <w:r w:rsidR="00F17748" w:rsidRPr="00687A54">
        <w:rPr>
          <w:lang w:val="fr-FR"/>
        </w:rPr>
        <w:t>’</w:t>
      </w:r>
      <w:r w:rsidR="000D28B3" w:rsidRPr="00687A54">
        <w:rPr>
          <w:lang w:val="fr-FR"/>
        </w:rPr>
        <w:t>un contrat</w:t>
      </w:r>
      <w:r w:rsidR="0016307B" w:rsidRPr="00687A54">
        <w:rPr>
          <w:lang w:val="fr-FR"/>
        </w:rPr>
        <w:t xml:space="preserve">, en particulier </w:t>
      </w:r>
      <w:r w:rsidR="00D26C90" w:rsidRPr="00687A54">
        <w:rPr>
          <w:lang w:val="fr-FR"/>
        </w:rPr>
        <w:t>celui qui vise</w:t>
      </w:r>
      <w:r w:rsidR="005277CD" w:rsidRPr="00687A54">
        <w:rPr>
          <w:lang w:val="fr-FR"/>
        </w:rPr>
        <w:t xml:space="preserve"> à établir </w:t>
      </w:r>
      <w:r w:rsidR="00D26C90" w:rsidRPr="00687A54">
        <w:rPr>
          <w:lang w:val="fr-FR"/>
        </w:rPr>
        <w:t xml:space="preserve">le </w:t>
      </w:r>
      <w:r w:rsidR="005277CD" w:rsidRPr="00687A54">
        <w:rPr>
          <w:lang w:val="fr-FR"/>
        </w:rPr>
        <w:t>mandat</w:t>
      </w:r>
      <w:r w:rsidR="0016307B" w:rsidRPr="00687A54">
        <w:rPr>
          <w:lang w:val="fr-FR"/>
        </w:rPr>
        <w:t xml:space="preserve">, </w:t>
      </w:r>
      <w:r w:rsidR="000D28B3" w:rsidRPr="00687A54">
        <w:rPr>
          <w:lang w:val="fr-FR"/>
        </w:rPr>
        <w:t>avec vous</w:t>
      </w:r>
      <w:r w:rsidR="00D26C90" w:rsidRPr="00687A54">
        <w:rPr>
          <w:lang w:val="fr-FR"/>
        </w:rPr>
        <w:t xml:space="preserve">-même </w:t>
      </w:r>
      <w:r w:rsidR="000D28B3" w:rsidRPr="00687A54">
        <w:rPr>
          <w:lang w:val="fr-FR"/>
        </w:rPr>
        <w:t>ou votre mandant ou employeur</w:t>
      </w:r>
      <w:r w:rsidR="0007557B" w:rsidRPr="00687A54">
        <w:rPr>
          <w:lang w:val="fr-FR"/>
        </w:rPr>
        <w:t xml:space="preserve">, ce qui </w:t>
      </w:r>
      <w:r w:rsidR="008B6AE8" w:rsidRPr="00687A54">
        <w:rPr>
          <w:lang w:val="fr-FR"/>
        </w:rPr>
        <w:t>inclut</w:t>
      </w:r>
      <w:r w:rsidR="0007557B" w:rsidRPr="00687A54">
        <w:rPr>
          <w:lang w:val="fr-FR"/>
        </w:rPr>
        <w:t xml:space="preserve"> également la clarification d</w:t>
      </w:r>
      <w:r w:rsidR="00F17748" w:rsidRPr="00687A54">
        <w:rPr>
          <w:lang w:val="fr-FR"/>
        </w:rPr>
        <w:t>’</w:t>
      </w:r>
      <w:r w:rsidR="0007557B" w:rsidRPr="00687A54">
        <w:rPr>
          <w:lang w:val="fr-FR"/>
        </w:rPr>
        <w:t>éventuels conflits d</w:t>
      </w:r>
      <w:r w:rsidR="00F17748" w:rsidRPr="00687A54">
        <w:rPr>
          <w:lang w:val="fr-FR"/>
        </w:rPr>
        <w:t>’</w:t>
      </w:r>
      <w:r w:rsidR="0007557B" w:rsidRPr="00687A54">
        <w:rPr>
          <w:lang w:val="fr-FR"/>
        </w:rPr>
        <w:t xml:space="preserve">intérêts, </w:t>
      </w:r>
      <w:r w:rsidR="000D28B3" w:rsidRPr="00687A54">
        <w:rPr>
          <w:lang w:val="fr-FR"/>
        </w:rPr>
        <w:t xml:space="preserve">nous pouvons </w:t>
      </w:r>
      <w:r w:rsidR="00D26C90" w:rsidRPr="00687A54">
        <w:rPr>
          <w:lang w:val="fr-FR"/>
        </w:rPr>
        <w:t xml:space="preserve">notamment </w:t>
      </w:r>
      <w:r w:rsidR="000D28B3" w:rsidRPr="00687A54">
        <w:rPr>
          <w:lang w:val="fr-FR"/>
        </w:rPr>
        <w:t>recueillir votre nom, vos coordonnées, vos procurations, vos déclarations de consentement, des informations sur des tiers (par ex.</w:t>
      </w:r>
      <w:r w:rsidR="00ED2F89" w:rsidRPr="00687A54">
        <w:rPr>
          <w:lang w:val="fr-FR"/>
        </w:rPr>
        <w:t xml:space="preserve"> des personnes de contact, des informations sur la famille et les parties adverses</w:t>
      </w:r>
      <w:r w:rsidR="000D28B3" w:rsidRPr="00687A54">
        <w:rPr>
          <w:lang w:val="fr-FR"/>
        </w:rPr>
        <w:t>)</w:t>
      </w:r>
      <w:r w:rsidR="00660AC5" w:rsidRPr="00687A54">
        <w:rPr>
          <w:lang w:val="fr-FR"/>
        </w:rPr>
        <w:t>, le contenu du contrat</w:t>
      </w:r>
      <w:r w:rsidR="00497BD3" w:rsidRPr="00687A54">
        <w:rPr>
          <w:lang w:val="fr-FR"/>
        </w:rPr>
        <w:t xml:space="preserve">, </w:t>
      </w:r>
      <w:r w:rsidR="00660AC5" w:rsidRPr="00687A54">
        <w:rPr>
          <w:lang w:val="fr-FR"/>
        </w:rPr>
        <w:t xml:space="preserve">la date de conclusion, les </w:t>
      </w:r>
      <w:r w:rsidR="001B4BB5" w:rsidRPr="00687A54">
        <w:rPr>
          <w:lang w:val="fr-FR"/>
        </w:rPr>
        <w:t>informations</w:t>
      </w:r>
      <w:r w:rsidR="00660AC5" w:rsidRPr="00687A54">
        <w:rPr>
          <w:lang w:val="fr-FR"/>
        </w:rPr>
        <w:t xml:space="preserve"> de solvabilité </w:t>
      </w:r>
      <w:r w:rsidR="000D28B3" w:rsidRPr="00687A54">
        <w:rPr>
          <w:lang w:val="fr-FR"/>
        </w:rPr>
        <w:t xml:space="preserve">ainsi que toutes les </w:t>
      </w:r>
      <w:r w:rsidR="00513DC2" w:rsidRPr="00687A54">
        <w:rPr>
          <w:lang w:val="fr-FR"/>
        </w:rPr>
        <w:t>autres</w:t>
      </w:r>
      <w:r w:rsidR="000D28B3" w:rsidRPr="00687A54">
        <w:rPr>
          <w:lang w:val="fr-FR"/>
        </w:rPr>
        <w:t xml:space="preserve"> données </w:t>
      </w:r>
      <w:r w:rsidR="00497BD3" w:rsidRPr="00687A54">
        <w:rPr>
          <w:lang w:val="fr-FR"/>
        </w:rPr>
        <w:t xml:space="preserve">que </w:t>
      </w:r>
      <w:r w:rsidR="000D28B3" w:rsidRPr="00687A54">
        <w:rPr>
          <w:lang w:val="fr-FR"/>
        </w:rPr>
        <w:t xml:space="preserve">vous mettez à notre disposition </w:t>
      </w:r>
      <w:r w:rsidR="00660AC5" w:rsidRPr="00687A54">
        <w:rPr>
          <w:lang w:val="fr-FR"/>
        </w:rPr>
        <w:t xml:space="preserve">ou que nous collectons auprès de </w:t>
      </w:r>
      <w:r w:rsidR="00596183" w:rsidRPr="00687A54">
        <w:rPr>
          <w:lang w:val="fr-FR"/>
        </w:rPr>
        <w:t xml:space="preserve">sources publiques ou de </w:t>
      </w:r>
      <w:r w:rsidR="00660AC5" w:rsidRPr="00687A54">
        <w:rPr>
          <w:lang w:val="fr-FR"/>
        </w:rPr>
        <w:t xml:space="preserve">tiers (p. ex. </w:t>
      </w:r>
      <w:r w:rsidR="00596183" w:rsidRPr="00687A54">
        <w:rPr>
          <w:lang w:val="fr-FR"/>
        </w:rPr>
        <w:t xml:space="preserve">registre du commerce, </w:t>
      </w:r>
      <w:r w:rsidR="00ED2F89" w:rsidRPr="00687A54">
        <w:rPr>
          <w:lang w:val="fr-FR"/>
        </w:rPr>
        <w:t>sociétés</w:t>
      </w:r>
      <w:r w:rsidR="00596183" w:rsidRPr="00687A54">
        <w:rPr>
          <w:lang w:val="fr-FR"/>
        </w:rPr>
        <w:t xml:space="preserve"> de renseignements </w:t>
      </w:r>
      <w:r w:rsidR="00867A37" w:rsidRPr="00687A54">
        <w:rPr>
          <w:lang w:val="fr-FR"/>
        </w:rPr>
        <w:t>financiers</w:t>
      </w:r>
      <w:r w:rsidR="00596183" w:rsidRPr="00687A54">
        <w:rPr>
          <w:lang w:val="fr-FR"/>
        </w:rPr>
        <w:t xml:space="preserve">, </w:t>
      </w:r>
      <w:r w:rsidR="00400677" w:rsidRPr="00687A54">
        <w:rPr>
          <w:lang w:val="fr-FR"/>
        </w:rPr>
        <w:t>casier judiciaire</w:t>
      </w:r>
      <w:r w:rsidR="00596183" w:rsidRPr="00687A54">
        <w:rPr>
          <w:lang w:val="fr-FR"/>
        </w:rPr>
        <w:t xml:space="preserve">, médias, </w:t>
      </w:r>
      <w:r w:rsidR="0007557B" w:rsidRPr="00687A54">
        <w:rPr>
          <w:lang w:val="fr-FR"/>
        </w:rPr>
        <w:t xml:space="preserve">assurances de protection juridique </w:t>
      </w:r>
      <w:r w:rsidR="00596183" w:rsidRPr="00687A54">
        <w:rPr>
          <w:lang w:val="fr-FR"/>
        </w:rPr>
        <w:t xml:space="preserve">ou </w:t>
      </w:r>
      <w:r w:rsidR="008625E0" w:rsidRPr="00687A54">
        <w:rPr>
          <w:lang w:val="fr-FR"/>
        </w:rPr>
        <w:t xml:space="preserve">sur </w:t>
      </w:r>
      <w:r w:rsidR="00596183" w:rsidRPr="00687A54">
        <w:rPr>
          <w:lang w:val="fr-FR"/>
        </w:rPr>
        <w:t>Internet</w:t>
      </w:r>
      <w:r w:rsidR="00660AC5" w:rsidRPr="00687A54">
        <w:rPr>
          <w:lang w:val="fr-FR"/>
        </w:rPr>
        <w:t>)</w:t>
      </w:r>
      <w:r w:rsidR="000D28B3" w:rsidRPr="00687A54">
        <w:rPr>
          <w:lang w:val="fr-FR"/>
        </w:rPr>
        <w:t>.</w:t>
      </w:r>
    </w:p>
    <w:p w14:paraId="6F0355C4" w14:textId="186A1839" w:rsidR="00F520C7" w:rsidRPr="00687A54" w:rsidRDefault="00ED2F89">
      <w:pPr>
        <w:pStyle w:val="Punktiert0"/>
        <w:rPr>
          <w:bCs/>
          <w:lang w:val="fr-FR"/>
        </w:rPr>
      </w:pPr>
      <w:r w:rsidRPr="00687A54">
        <w:rPr>
          <w:b/>
          <w:lang w:val="fr-FR"/>
        </w:rPr>
        <w:t>Gestion</w:t>
      </w:r>
      <w:r w:rsidR="00552255" w:rsidRPr="00687A54">
        <w:rPr>
          <w:b/>
          <w:lang w:val="fr-FR"/>
        </w:rPr>
        <w:t xml:space="preserve"> et exécution des contrats</w:t>
      </w:r>
      <w:r w:rsidR="005F50A1" w:rsidRPr="00687A54">
        <w:rPr>
          <w:rFonts w:ascii="Arial" w:hAnsi="Arial" w:cs="Arial"/>
          <w:b/>
          <w:lang w:val="fr-FR"/>
        </w:rPr>
        <w:t> </w:t>
      </w:r>
      <w:r w:rsidR="00552255" w:rsidRPr="00687A54">
        <w:rPr>
          <w:b/>
          <w:lang w:val="fr-FR"/>
        </w:rPr>
        <w:t xml:space="preserve">: </w:t>
      </w:r>
      <w:r w:rsidRPr="00687A54">
        <w:rPr>
          <w:lang w:val="fr-FR"/>
        </w:rPr>
        <w:t>n</w:t>
      </w:r>
      <w:r w:rsidR="00A5444D" w:rsidRPr="00687A54">
        <w:rPr>
          <w:lang w:val="fr-FR"/>
        </w:rPr>
        <w:t xml:space="preserve">ous </w:t>
      </w:r>
      <w:r w:rsidR="00513DC2" w:rsidRPr="00687A54">
        <w:rPr>
          <w:lang w:val="fr-FR"/>
        </w:rPr>
        <w:t xml:space="preserve">collectons et </w:t>
      </w:r>
      <w:r w:rsidR="00A5444D" w:rsidRPr="00687A54">
        <w:rPr>
          <w:lang w:val="fr-FR"/>
        </w:rPr>
        <w:t xml:space="preserve">traitons des données personnelles afin de respecter nos obligations contractuelles vis-à-vis de nos </w:t>
      </w:r>
      <w:r w:rsidR="0016307B" w:rsidRPr="00687A54">
        <w:rPr>
          <w:lang w:val="fr-FR"/>
        </w:rPr>
        <w:t xml:space="preserve">clients </w:t>
      </w:r>
      <w:r w:rsidR="00A5444D" w:rsidRPr="00687A54">
        <w:rPr>
          <w:lang w:val="fr-FR"/>
        </w:rPr>
        <w:t>et d</w:t>
      </w:r>
      <w:r w:rsidR="00F17748" w:rsidRPr="00687A54">
        <w:rPr>
          <w:lang w:val="fr-FR"/>
        </w:rPr>
        <w:t>’</w:t>
      </w:r>
      <w:r w:rsidR="00A5444D" w:rsidRPr="00687A54">
        <w:rPr>
          <w:lang w:val="fr-FR"/>
        </w:rPr>
        <w:t>autres</w:t>
      </w:r>
      <w:r w:rsidR="0028523D" w:rsidRPr="00687A54">
        <w:rPr>
          <w:lang w:val="fr-FR"/>
        </w:rPr>
        <w:t xml:space="preserve"> cocontractants</w:t>
      </w:r>
      <w:r w:rsidR="00A5444D" w:rsidRPr="00687A54">
        <w:rPr>
          <w:lang w:val="fr-FR"/>
        </w:rPr>
        <w:t xml:space="preserve"> (p. ex. fournisseurs, prestataires de services, </w:t>
      </w:r>
      <w:r w:rsidRPr="00687A54">
        <w:rPr>
          <w:lang w:val="fr-FR"/>
        </w:rPr>
        <w:t>études d’avocats</w:t>
      </w:r>
      <w:r w:rsidR="00CB5B72" w:rsidRPr="00687A54">
        <w:rPr>
          <w:lang w:val="fr-FR"/>
        </w:rPr>
        <w:t xml:space="preserve"> affiliées</w:t>
      </w:r>
      <w:r w:rsidR="004418FF" w:rsidRPr="00687A54">
        <w:rPr>
          <w:lang w:val="fr-FR"/>
        </w:rPr>
        <w:t xml:space="preserve">, </w:t>
      </w:r>
      <w:r w:rsidR="00A5444D" w:rsidRPr="00687A54">
        <w:rPr>
          <w:lang w:val="fr-FR"/>
        </w:rPr>
        <w:t>partenaires de projet) et</w:t>
      </w:r>
      <w:r w:rsidR="00DE5ECD" w:rsidRPr="00687A54">
        <w:rPr>
          <w:lang w:val="fr-FR"/>
        </w:rPr>
        <w:t xml:space="preserve">, en particulier, </w:t>
      </w:r>
      <w:r w:rsidRPr="00687A54">
        <w:rPr>
          <w:lang w:val="fr-FR"/>
        </w:rPr>
        <w:t>pour</w:t>
      </w:r>
      <w:r w:rsidR="00DE5ECD" w:rsidRPr="00687A54">
        <w:rPr>
          <w:lang w:val="fr-FR"/>
        </w:rPr>
        <w:t xml:space="preserve"> </w:t>
      </w:r>
      <w:r w:rsidR="00A5444D" w:rsidRPr="00687A54">
        <w:rPr>
          <w:lang w:val="fr-FR"/>
        </w:rPr>
        <w:t xml:space="preserve">fournir </w:t>
      </w:r>
      <w:r w:rsidR="00DE5ECD" w:rsidRPr="00687A54">
        <w:rPr>
          <w:lang w:val="fr-FR"/>
        </w:rPr>
        <w:t xml:space="preserve">et </w:t>
      </w:r>
      <w:r w:rsidRPr="00687A54">
        <w:rPr>
          <w:lang w:val="fr-FR"/>
        </w:rPr>
        <w:t xml:space="preserve">exiger </w:t>
      </w:r>
      <w:r w:rsidR="00DE5ECD" w:rsidRPr="00687A54">
        <w:rPr>
          <w:lang w:val="fr-FR"/>
        </w:rPr>
        <w:t xml:space="preserve">les </w:t>
      </w:r>
      <w:r w:rsidR="00A5444D" w:rsidRPr="00687A54">
        <w:rPr>
          <w:lang w:val="fr-FR"/>
        </w:rPr>
        <w:t xml:space="preserve">prestations </w:t>
      </w:r>
      <w:r w:rsidR="00DE5ECD" w:rsidRPr="00687A54">
        <w:rPr>
          <w:lang w:val="fr-FR"/>
        </w:rPr>
        <w:t>contractuelles</w:t>
      </w:r>
      <w:r w:rsidR="00A5444D" w:rsidRPr="00687A54">
        <w:rPr>
          <w:lang w:val="fr-FR"/>
        </w:rPr>
        <w:t xml:space="preserve">. </w:t>
      </w:r>
      <w:r w:rsidRPr="00687A54">
        <w:rPr>
          <w:bCs/>
          <w:lang w:val="fr-FR"/>
        </w:rPr>
        <w:t>Ceci</w:t>
      </w:r>
      <w:r w:rsidR="00DE5ECD" w:rsidRPr="00687A54">
        <w:rPr>
          <w:bCs/>
          <w:lang w:val="fr-FR"/>
        </w:rPr>
        <w:t xml:space="preserve"> comprend également le traitement des données pour la </w:t>
      </w:r>
      <w:r w:rsidR="005E1BD0" w:rsidRPr="00687A54">
        <w:rPr>
          <w:bCs/>
          <w:lang w:val="fr-FR"/>
        </w:rPr>
        <w:t xml:space="preserve">gestion des mandats </w:t>
      </w:r>
      <w:r w:rsidR="008B6AE8" w:rsidRPr="00687A54">
        <w:rPr>
          <w:bCs/>
          <w:lang w:val="fr-FR"/>
        </w:rPr>
        <w:t xml:space="preserve">(p. ex. </w:t>
      </w:r>
      <w:r w:rsidR="0016307B" w:rsidRPr="00687A54">
        <w:rPr>
          <w:bCs/>
          <w:lang w:val="fr-FR"/>
        </w:rPr>
        <w:t xml:space="preserve">conseil </w:t>
      </w:r>
      <w:r w:rsidR="005E1BD0" w:rsidRPr="00687A54">
        <w:rPr>
          <w:bCs/>
          <w:lang w:val="fr-FR"/>
        </w:rPr>
        <w:t xml:space="preserve">juridique </w:t>
      </w:r>
      <w:r w:rsidR="0016307B" w:rsidRPr="00687A54">
        <w:rPr>
          <w:bCs/>
          <w:lang w:val="fr-FR"/>
        </w:rPr>
        <w:t xml:space="preserve">et représentation de nos clients </w:t>
      </w:r>
      <w:r w:rsidR="005E1BD0" w:rsidRPr="00687A54">
        <w:rPr>
          <w:bCs/>
          <w:lang w:val="fr-FR"/>
        </w:rPr>
        <w:t>devant les tribunaux et les autorités</w:t>
      </w:r>
      <w:r w:rsidR="008B6AE8" w:rsidRPr="00687A54">
        <w:rPr>
          <w:bCs/>
          <w:lang w:val="fr-FR"/>
        </w:rPr>
        <w:t xml:space="preserve">) </w:t>
      </w:r>
      <w:r w:rsidR="00DE5ECD" w:rsidRPr="00687A54">
        <w:rPr>
          <w:bCs/>
          <w:lang w:val="fr-FR"/>
        </w:rPr>
        <w:t xml:space="preserve">ainsi que </w:t>
      </w:r>
      <w:r w:rsidR="0007557B" w:rsidRPr="00687A54">
        <w:rPr>
          <w:bCs/>
          <w:lang w:val="fr-FR"/>
        </w:rPr>
        <w:t>le traitement des données pour l</w:t>
      </w:r>
      <w:r w:rsidR="00F17748" w:rsidRPr="00687A54">
        <w:rPr>
          <w:bCs/>
          <w:lang w:val="fr-FR"/>
        </w:rPr>
        <w:t>’</w:t>
      </w:r>
      <w:r w:rsidR="00DE5ECD" w:rsidRPr="00687A54">
        <w:rPr>
          <w:bCs/>
          <w:lang w:val="fr-FR"/>
        </w:rPr>
        <w:t xml:space="preserve">exécution des contrats </w:t>
      </w:r>
      <w:r w:rsidR="00DE5ECD" w:rsidRPr="00687A54">
        <w:rPr>
          <w:bCs/>
          <w:lang w:val="fr-FR"/>
        </w:rPr>
        <w:lastRenderedPageBreak/>
        <w:t>(encaissement, procédures judiciaires,</w:t>
      </w:r>
      <w:r w:rsidR="00B924B5" w:rsidRPr="00687A54">
        <w:rPr>
          <w:bCs/>
          <w:lang w:val="fr-FR"/>
        </w:rPr>
        <w:t> </w:t>
      </w:r>
      <w:r w:rsidR="00DE5ECD" w:rsidRPr="00687A54">
        <w:rPr>
          <w:bCs/>
          <w:lang w:val="fr-FR"/>
        </w:rPr>
        <w:t xml:space="preserve">etc.), la comptabilité et la communication publique </w:t>
      </w:r>
      <w:r w:rsidR="00EE4F55" w:rsidRPr="00687A54">
        <w:rPr>
          <w:bCs/>
          <w:lang w:val="fr-FR"/>
        </w:rPr>
        <w:t>(si elle est autorisée)</w:t>
      </w:r>
      <w:r w:rsidR="00DE5ECD" w:rsidRPr="00687A54">
        <w:rPr>
          <w:lang w:val="fr-FR"/>
        </w:rPr>
        <w:t xml:space="preserve">. </w:t>
      </w:r>
      <w:r w:rsidR="00A5444D" w:rsidRPr="00687A54">
        <w:rPr>
          <w:lang w:val="fr-FR"/>
        </w:rPr>
        <w:t>Pour ce faire</w:t>
      </w:r>
      <w:r w:rsidR="00DE5ECD" w:rsidRPr="00687A54">
        <w:rPr>
          <w:lang w:val="fr-FR"/>
        </w:rPr>
        <w:t xml:space="preserve">, nous traitons </w:t>
      </w:r>
      <w:r w:rsidR="00AE0962" w:rsidRPr="00687A54">
        <w:rPr>
          <w:lang w:val="fr-FR"/>
        </w:rPr>
        <w:t xml:space="preserve">en particulier </w:t>
      </w:r>
      <w:r w:rsidR="00DE5ECD" w:rsidRPr="00687A54">
        <w:rPr>
          <w:lang w:val="fr-FR"/>
        </w:rPr>
        <w:t xml:space="preserve">les données </w:t>
      </w:r>
      <w:r w:rsidR="00513DC2" w:rsidRPr="00687A54">
        <w:rPr>
          <w:lang w:val="fr-FR"/>
        </w:rPr>
        <w:t xml:space="preserve">que </w:t>
      </w:r>
      <w:r w:rsidR="00DE5ECD" w:rsidRPr="00687A54">
        <w:rPr>
          <w:lang w:val="fr-FR"/>
        </w:rPr>
        <w:t xml:space="preserve">nous </w:t>
      </w:r>
      <w:r w:rsidR="00A5444D" w:rsidRPr="00687A54">
        <w:rPr>
          <w:lang w:val="fr-FR"/>
        </w:rPr>
        <w:t xml:space="preserve">recevons ou avons collectées </w:t>
      </w:r>
      <w:r w:rsidR="005F50A1" w:rsidRPr="00687A54">
        <w:rPr>
          <w:lang w:val="fr-FR"/>
        </w:rPr>
        <w:t xml:space="preserve">dans le cadre </w:t>
      </w:r>
      <w:r w:rsidRPr="00687A54">
        <w:rPr>
          <w:lang w:val="fr-FR"/>
        </w:rPr>
        <w:t xml:space="preserve">des démarches </w:t>
      </w:r>
      <w:r w:rsidR="00CB5B72" w:rsidRPr="00687A54">
        <w:rPr>
          <w:lang w:val="fr-FR"/>
        </w:rPr>
        <w:t>précontractuelles</w:t>
      </w:r>
      <w:r w:rsidR="00513DC2" w:rsidRPr="00687A54">
        <w:rPr>
          <w:lang w:val="fr-FR"/>
        </w:rPr>
        <w:t xml:space="preserve">, de </w:t>
      </w:r>
      <w:r w:rsidR="00DE5ECD" w:rsidRPr="00687A54">
        <w:rPr>
          <w:lang w:val="fr-FR"/>
        </w:rPr>
        <w:t xml:space="preserve">la conclusion </w:t>
      </w:r>
      <w:r w:rsidR="00513DC2" w:rsidRPr="00687A54">
        <w:rPr>
          <w:lang w:val="fr-FR"/>
        </w:rPr>
        <w:t>et de l</w:t>
      </w:r>
      <w:r w:rsidR="00F17748" w:rsidRPr="00687A54">
        <w:rPr>
          <w:lang w:val="fr-FR"/>
        </w:rPr>
        <w:t>’</w:t>
      </w:r>
      <w:r w:rsidR="00513DC2" w:rsidRPr="00687A54">
        <w:rPr>
          <w:lang w:val="fr-FR"/>
        </w:rPr>
        <w:t xml:space="preserve">exécution </w:t>
      </w:r>
      <w:r w:rsidR="00A5444D" w:rsidRPr="00687A54">
        <w:rPr>
          <w:lang w:val="fr-FR"/>
        </w:rPr>
        <w:t xml:space="preserve">du contrat, ainsi que les données </w:t>
      </w:r>
      <w:r w:rsidR="00AE0962" w:rsidRPr="00687A54">
        <w:rPr>
          <w:lang w:val="fr-FR"/>
        </w:rPr>
        <w:t xml:space="preserve">que nous établissons </w:t>
      </w:r>
      <w:r w:rsidR="001311A8" w:rsidRPr="00687A54">
        <w:rPr>
          <w:lang w:val="fr-FR"/>
        </w:rPr>
        <w:t>lors</w:t>
      </w:r>
      <w:r w:rsidR="00AE0962" w:rsidRPr="00687A54">
        <w:rPr>
          <w:lang w:val="fr-FR"/>
        </w:rPr>
        <w:t xml:space="preserve"> de nos </w:t>
      </w:r>
      <w:r w:rsidR="00A5444D" w:rsidRPr="00687A54">
        <w:rPr>
          <w:lang w:val="fr-FR"/>
        </w:rPr>
        <w:t xml:space="preserve">prestations </w:t>
      </w:r>
      <w:r w:rsidR="00AE0962" w:rsidRPr="00687A54">
        <w:rPr>
          <w:lang w:val="fr-FR"/>
        </w:rPr>
        <w:t xml:space="preserve">contractuelles ou </w:t>
      </w:r>
      <w:r w:rsidR="008625E0" w:rsidRPr="00687A54">
        <w:rPr>
          <w:lang w:val="fr-FR"/>
        </w:rPr>
        <w:t>que nous collectons auprès de sources publiques ou d</w:t>
      </w:r>
      <w:r w:rsidR="00F17748" w:rsidRPr="00687A54">
        <w:rPr>
          <w:lang w:val="fr-FR"/>
        </w:rPr>
        <w:t>’</w:t>
      </w:r>
      <w:r w:rsidR="008625E0" w:rsidRPr="00687A54">
        <w:rPr>
          <w:lang w:val="fr-FR"/>
        </w:rPr>
        <w:t xml:space="preserve">autres </w:t>
      </w:r>
      <w:r w:rsidR="00AE0962" w:rsidRPr="00687A54">
        <w:rPr>
          <w:lang w:val="fr-FR"/>
        </w:rPr>
        <w:t xml:space="preserve">tiers </w:t>
      </w:r>
      <w:r w:rsidR="008625E0" w:rsidRPr="00687A54">
        <w:rPr>
          <w:lang w:val="fr-FR"/>
        </w:rPr>
        <w:t xml:space="preserve">(p. ex. tribunaux, autorités, </w:t>
      </w:r>
      <w:r w:rsidRPr="00687A54">
        <w:rPr>
          <w:lang w:val="fr-FR"/>
        </w:rPr>
        <w:t>parties adverses</w:t>
      </w:r>
      <w:r w:rsidR="008625E0" w:rsidRPr="00687A54">
        <w:rPr>
          <w:lang w:val="fr-FR"/>
        </w:rPr>
        <w:t xml:space="preserve">, </w:t>
      </w:r>
      <w:r w:rsidR="00D3373D" w:rsidRPr="00687A54">
        <w:rPr>
          <w:lang w:val="fr-FR"/>
        </w:rPr>
        <w:t>sociétés délivrant</w:t>
      </w:r>
      <w:r w:rsidR="008625E0" w:rsidRPr="00687A54">
        <w:rPr>
          <w:lang w:val="fr-FR"/>
        </w:rPr>
        <w:t xml:space="preserve"> de</w:t>
      </w:r>
      <w:r w:rsidR="00D3373D" w:rsidRPr="00687A54">
        <w:rPr>
          <w:lang w:val="fr-FR"/>
        </w:rPr>
        <w:t>s</w:t>
      </w:r>
      <w:r w:rsidR="008625E0" w:rsidRPr="00687A54">
        <w:rPr>
          <w:lang w:val="fr-FR"/>
        </w:rPr>
        <w:t xml:space="preserve"> renseignements, médias, agences de détectives ou sur Internet)</w:t>
      </w:r>
      <w:r w:rsidR="009B7BD4" w:rsidRPr="00687A54">
        <w:rPr>
          <w:lang w:val="fr-FR"/>
        </w:rPr>
        <w:t xml:space="preserve">. Ces données peuvent notamment </w:t>
      </w:r>
      <w:r w:rsidR="000C5247" w:rsidRPr="00687A54">
        <w:rPr>
          <w:lang w:val="fr-FR"/>
        </w:rPr>
        <w:t xml:space="preserve">inclure </w:t>
      </w:r>
      <w:r w:rsidR="009B7BD4" w:rsidRPr="00687A54">
        <w:rPr>
          <w:lang w:val="fr-FR"/>
        </w:rPr>
        <w:t>des comptes rendus d</w:t>
      </w:r>
      <w:r w:rsidR="00F17748" w:rsidRPr="00687A54">
        <w:rPr>
          <w:lang w:val="fr-FR"/>
        </w:rPr>
        <w:t>’</w:t>
      </w:r>
      <w:r w:rsidR="009B7BD4" w:rsidRPr="00687A54">
        <w:rPr>
          <w:lang w:val="fr-FR"/>
        </w:rPr>
        <w:t xml:space="preserve">entretiens et de consultations, </w:t>
      </w:r>
      <w:r w:rsidR="004418FF" w:rsidRPr="00687A54">
        <w:rPr>
          <w:lang w:val="fr-FR"/>
        </w:rPr>
        <w:t xml:space="preserve">des notes, de la correspondance interne et externe, des </w:t>
      </w:r>
      <w:r w:rsidR="009B7BD4" w:rsidRPr="00687A54">
        <w:rPr>
          <w:lang w:val="fr-FR"/>
        </w:rPr>
        <w:t xml:space="preserve">documents contractuels, des </w:t>
      </w:r>
      <w:r w:rsidR="001311A8" w:rsidRPr="00687A54">
        <w:rPr>
          <w:lang w:val="fr-FR"/>
        </w:rPr>
        <w:t>pièces</w:t>
      </w:r>
      <w:r w:rsidR="009C03C2" w:rsidRPr="00687A54">
        <w:rPr>
          <w:lang w:val="fr-FR"/>
        </w:rPr>
        <w:t xml:space="preserve"> que nous établissons et recevons dans le cadre de procédures devant les tribunaux et les autorités (</w:t>
      </w:r>
      <w:r w:rsidRPr="00687A54">
        <w:rPr>
          <w:lang w:val="fr-FR"/>
        </w:rPr>
        <w:t>p. ex.</w:t>
      </w:r>
      <w:r w:rsidR="009C03C2" w:rsidRPr="00687A54">
        <w:rPr>
          <w:lang w:val="fr-FR"/>
        </w:rPr>
        <w:t xml:space="preserve"> des actes</w:t>
      </w:r>
      <w:r w:rsidRPr="00687A54">
        <w:rPr>
          <w:lang w:val="fr-FR"/>
        </w:rPr>
        <w:t xml:space="preserve"> concernant des plaintes,</w:t>
      </w:r>
      <w:r w:rsidR="00D3373D" w:rsidRPr="00687A54">
        <w:rPr>
          <w:lang w:val="fr-FR"/>
        </w:rPr>
        <w:t xml:space="preserve"> des demandes,</w:t>
      </w:r>
      <w:r w:rsidRPr="00687A54">
        <w:rPr>
          <w:lang w:val="fr-FR"/>
        </w:rPr>
        <w:t xml:space="preserve"> des appels ou des recours</w:t>
      </w:r>
      <w:r w:rsidR="009C03C2" w:rsidRPr="00687A54">
        <w:rPr>
          <w:lang w:val="fr-FR"/>
        </w:rPr>
        <w:t>, des jugements et des décisions)</w:t>
      </w:r>
      <w:r w:rsidR="000C5247" w:rsidRPr="00687A54">
        <w:rPr>
          <w:lang w:val="fr-FR"/>
        </w:rPr>
        <w:t xml:space="preserve">, des informations générales </w:t>
      </w:r>
      <w:r w:rsidRPr="00687A54">
        <w:rPr>
          <w:lang w:val="fr-FR"/>
        </w:rPr>
        <w:t>vous concernant</w:t>
      </w:r>
      <w:r w:rsidR="000C5247" w:rsidRPr="00687A54">
        <w:rPr>
          <w:lang w:val="fr-FR"/>
        </w:rPr>
        <w:t xml:space="preserve">, </w:t>
      </w:r>
      <w:r w:rsidRPr="00687A54">
        <w:rPr>
          <w:lang w:val="fr-FR"/>
        </w:rPr>
        <w:t xml:space="preserve">ou </w:t>
      </w:r>
      <w:r w:rsidR="000C5247" w:rsidRPr="00687A54">
        <w:rPr>
          <w:lang w:val="fr-FR"/>
        </w:rPr>
        <w:t xml:space="preserve">des </w:t>
      </w:r>
      <w:r w:rsidRPr="00687A54">
        <w:rPr>
          <w:lang w:val="fr-FR"/>
        </w:rPr>
        <w:t>parties adverses</w:t>
      </w:r>
      <w:r w:rsidR="000C5247" w:rsidRPr="00687A54">
        <w:rPr>
          <w:lang w:val="fr-FR"/>
        </w:rPr>
        <w:t xml:space="preserve"> </w:t>
      </w:r>
      <w:r w:rsidRPr="00687A54">
        <w:rPr>
          <w:lang w:val="fr-FR"/>
        </w:rPr>
        <w:t>et</w:t>
      </w:r>
      <w:r w:rsidR="000C5247" w:rsidRPr="00687A54">
        <w:rPr>
          <w:lang w:val="fr-FR"/>
        </w:rPr>
        <w:t xml:space="preserve"> d</w:t>
      </w:r>
      <w:r w:rsidR="00F17748" w:rsidRPr="00687A54">
        <w:rPr>
          <w:lang w:val="fr-FR"/>
        </w:rPr>
        <w:t>’</w:t>
      </w:r>
      <w:r w:rsidR="000C5247" w:rsidRPr="00687A54">
        <w:rPr>
          <w:lang w:val="fr-FR"/>
        </w:rPr>
        <w:t>autres personnes</w:t>
      </w:r>
      <w:r w:rsidRPr="00687A54">
        <w:rPr>
          <w:lang w:val="fr-FR"/>
        </w:rPr>
        <w:t xml:space="preserve">, de même que </w:t>
      </w:r>
      <w:r w:rsidR="000C5247" w:rsidRPr="00687A54">
        <w:rPr>
          <w:lang w:val="fr-FR"/>
        </w:rPr>
        <w:t>d</w:t>
      </w:r>
      <w:r w:rsidR="00F17748" w:rsidRPr="00687A54">
        <w:rPr>
          <w:lang w:val="fr-FR"/>
        </w:rPr>
        <w:t>’</w:t>
      </w:r>
      <w:r w:rsidR="000C5247" w:rsidRPr="00687A54">
        <w:rPr>
          <w:lang w:val="fr-FR"/>
        </w:rPr>
        <w:t xml:space="preserve">autres informations liées au mandat, des </w:t>
      </w:r>
      <w:r w:rsidR="009C03C2" w:rsidRPr="00687A54">
        <w:rPr>
          <w:lang w:val="fr-FR"/>
        </w:rPr>
        <w:t xml:space="preserve">justificatifs de prestations, des factures </w:t>
      </w:r>
      <w:r w:rsidR="000C5247" w:rsidRPr="00687A54">
        <w:rPr>
          <w:lang w:val="fr-FR"/>
        </w:rPr>
        <w:t xml:space="preserve">ainsi que </w:t>
      </w:r>
      <w:r w:rsidR="00DE5ECD" w:rsidRPr="00687A54">
        <w:rPr>
          <w:lang w:val="fr-FR"/>
        </w:rPr>
        <w:t>des informations financières et de paiement</w:t>
      </w:r>
      <w:r w:rsidR="00DE5ECD" w:rsidRPr="00687A54">
        <w:rPr>
          <w:bCs/>
          <w:lang w:val="fr-FR"/>
        </w:rPr>
        <w:t>.</w:t>
      </w:r>
    </w:p>
    <w:p w14:paraId="6DFE274D" w14:textId="3A15FA02" w:rsidR="00F520C7" w:rsidRPr="00687A54" w:rsidRDefault="00ED2F89">
      <w:pPr>
        <w:pStyle w:val="Punktiert0"/>
        <w:rPr>
          <w:b/>
          <w:color w:val="000000" w:themeColor="text1"/>
          <w:lang w:val="fr-FR"/>
        </w:rPr>
      </w:pPr>
      <w:bookmarkStart w:id="9" w:name="OLE_LINK1"/>
      <w:r w:rsidRPr="00687A54">
        <w:rPr>
          <w:b/>
          <w:lang w:val="fr-FR"/>
        </w:rPr>
        <w:t>Exploitation</w:t>
      </w:r>
      <w:r w:rsidR="00552255" w:rsidRPr="00687A54">
        <w:rPr>
          <w:b/>
          <w:lang w:val="fr-FR"/>
        </w:rPr>
        <w:t xml:space="preserve"> de notre </w:t>
      </w:r>
      <w:r w:rsidRPr="00687A54">
        <w:rPr>
          <w:b/>
          <w:lang w:val="fr-FR"/>
        </w:rPr>
        <w:t>site</w:t>
      </w:r>
      <w:r w:rsidR="005F50A1" w:rsidRPr="00687A54">
        <w:rPr>
          <w:rFonts w:ascii="Arial" w:hAnsi="Arial" w:cs="Arial"/>
          <w:b/>
          <w:lang w:val="fr-FR"/>
        </w:rPr>
        <w:t> </w:t>
      </w:r>
      <w:r w:rsidR="00ED127E" w:rsidRPr="00687A54">
        <w:rPr>
          <w:b/>
          <w:lang w:val="fr-FR"/>
        </w:rPr>
        <w:t xml:space="preserve">: </w:t>
      </w:r>
      <w:r w:rsidRPr="00687A54">
        <w:rPr>
          <w:lang w:val="fr-FR"/>
        </w:rPr>
        <w:t>a</w:t>
      </w:r>
      <w:r w:rsidR="00ED127E" w:rsidRPr="00687A54">
        <w:rPr>
          <w:lang w:val="fr-FR"/>
        </w:rPr>
        <w:t xml:space="preserve">fin de pouvoir exploiter notre </w:t>
      </w:r>
      <w:r w:rsidRPr="00687A54">
        <w:rPr>
          <w:lang w:val="fr-FR"/>
        </w:rPr>
        <w:t>site</w:t>
      </w:r>
      <w:r w:rsidR="00ED127E" w:rsidRPr="00687A54">
        <w:rPr>
          <w:lang w:val="fr-FR"/>
        </w:rPr>
        <w:t xml:space="preserve"> </w:t>
      </w:r>
      <w:r w:rsidR="004418FF" w:rsidRPr="00687A54">
        <w:rPr>
          <w:lang w:val="fr-FR"/>
        </w:rPr>
        <w:t>de manière sûre et stable</w:t>
      </w:r>
      <w:r w:rsidR="00ED127E" w:rsidRPr="00687A54">
        <w:rPr>
          <w:lang w:val="fr-FR"/>
        </w:rPr>
        <w:t>, nous collectons des données techniques, telles que l</w:t>
      </w:r>
      <w:r w:rsidR="00F17748" w:rsidRPr="00687A54">
        <w:rPr>
          <w:lang w:val="fr-FR"/>
        </w:rPr>
        <w:t>’</w:t>
      </w:r>
      <w:r w:rsidR="00ED127E" w:rsidRPr="00687A54">
        <w:rPr>
          <w:lang w:val="fr-FR"/>
        </w:rPr>
        <w:t xml:space="preserve">adresse IP, des informations sur le </w:t>
      </w:r>
      <w:r w:rsidR="00ED127E" w:rsidRPr="009A7AF7">
        <w:rPr>
          <w:lang w:val="fr-FR"/>
        </w:rPr>
        <w:t>système d</w:t>
      </w:r>
      <w:r w:rsidR="00F17748" w:rsidRPr="009A7AF7">
        <w:rPr>
          <w:lang w:val="fr-FR"/>
        </w:rPr>
        <w:t>’</w:t>
      </w:r>
      <w:r w:rsidR="00ED127E" w:rsidRPr="009A7AF7">
        <w:rPr>
          <w:lang w:val="fr-FR"/>
        </w:rPr>
        <w:t xml:space="preserve">exploitation </w:t>
      </w:r>
      <w:r w:rsidR="004418FF" w:rsidRPr="009A7AF7">
        <w:rPr>
          <w:lang w:val="fr-FR"/>
        </w:rPr>
        <w:t xml:space="preserve">et les paramètres </w:t>
      </w:r>
      <w:r w:rsidR="00ED127E" w:rsidRPr="009A7AF7">
        <w:rPr>
          <w:lang w:val="fr-FR"/>
        </w:rPr>
        <w:t>de votre terminal, la région</w:t>
      </w:r>
      <w:r w:rsidR="00513DC2" w:rsidRPr="009A7AF7">
        <w:rPr>
          <w:lang w:val="fr-FR"/>
        </w:rPr>
        <w:t xml:space="preserve">, </w:t>
      </w:r>
      <w:r w:rsidR="00A03A9F" w:rsidRPr="009A7AF7">
        <w:rPr>
          <w:lang w:val="fr-FR"/>
        </w:rPr>
        <w:t>la durée</w:t>
      </w:r>
      <w:r w:rsidR="00ED127E" w:rsidRPr="009A7AF7">
        <w:rPr>
          <w:lang w:val="fr-FR"/>
        </w:rPr>
        <w:t xml:space="preserve"> </w:t>
      </w:r>
      <w:r w:rsidR="00513DC2" w:rsidRPr="009A7AF7">
        <w:rPr>
          <w:lang w:val="fr-FR"/>
        </w:rPr>
        <w:t>et le type d</w:t>
      </w:r>
      <w:r w:rsidR="00F17748" w:rsidRPr="009A7AF7">
        <w:rPr>
          <w:lang w:val="fr-FR"/>
        </w:rPr>
        <w:t>’</w:t>
      </w:r>
      <w:r w:rsidR="00ED127E" w:rsidRPr="009A7AF7">
        <w:rPr>
          <w:lang w:val="fr-FR"/>
        </w:rPr>
        <w:t xml:space="preserve">utilisation. </w:t>
      </w:r>
      <w:r w:rsidR="007B5977" w:rsidRPr="009A7AF7">
        <w:rPr>
          <w:lang w:val="fr-FR"/>
        </w:rPr>
        <w:t xml:space="preserve">Nous </w:t>
      </w:r>
      <w:r w:rsidR="004418FF" w:rsidRPr="009A7AF7">
        <w:rPr>
          <w:lang w:val="fr-FR"/>
        </w:rPr>
        <w:t xml:space="preserve">utilisons </w:t>
      </w:r>
      <w:r w:rsidR="007B5977" w:rsidRPr="009A7AF7">
        <w:rPr>
          <w:lang w:val="fr-FR"/>
        </w:rPr>
        <w:t xml:space="preserve">en outre des cookies </w:t>
      </w:r>
      <w:r w:rsidR="00513DC2" w:rsidRPr="009A7AF7">
        <w:rPr>
          <w:lang w:val="fr-FR"/>
        </w:rPr>
        <w:t>et des technologies similaires</w:t>
      </w:r>
      <w:r w:rsidR="007B5977" w:rsidRPr="009A7AF7">
        <w:rPr>
          <w:lang w:val="fr-FR"/>
        </w:rPr>
        <w:t xml:space="preserve">. </w:t>
      </w:r>
      <w:r w:rsidR="00B0358F" w:rsidRPr="009A7AF7">
        <w:rPr>
          <w:lang w:val="fr-FR"/>
        </w:rPr>
        <w:t>Pour</w:t>
      </w:r>
      <w:r w:rsidR="00CB5B72" w:rsidRPr="009A7AF7">
        <w:rPr>
          <w:lang w:val="fr-FR"/>
        </w:rPr>
        <w:t xml:space="preserve"> de</w:t>
      </w:r>
      <w:r w:rsidR="00B0358F" w:rsidRPr="009A7AF7">
        <w:rPr>
          <w:lang w:val="fr-FR"/>
        </w:rPr>
        <w:t xml:space="preserve"> plus</w:t>
      </w:r>
      <w:r w:rsidR="00CB5B72" w:rsidRPr="009A7AF7">
        <w:rPr>
          <w:lang w:val="fr-FR"/>
        </w:rPr>
        <w:t xml:space="preserve"> amples</w:t>
      </w:r>
      <w:r w:rsidR="00B0358F" w:rsidRPr="009A7AF7">
        <w:rPr>
          <w:lang w:val="fr-FR"/>
        </w:rPr>
        <w:t xml:space="preserve"> informations, cf. ch.</w:t>
      </w:r>
      <w:r w:rsidR="00F17748" w:rsidRPr="009A7AF7">
        <w:rPr>
          <w:lang w:val="fr-FR"/>
        </w:rPr>
        <w:t> </w:t>
      </w:r>
      <w:r w:rsidR="00B0358F" w:rsidRPr="009A7AF7">
        <w:rPr>
          <w:lang w:val="fr-FR"/>
        </w:rPr>
        <w:fldChar w:fldCharType="begin"/>
      </w:r>
      <w:r w:rsidR="00B0358F" w:rsidRPr="009A7AF7">
        <w:rPr>
          <w:lang w:val="fr-FR"/>
        </w:rPr>
        <w:instrText xml:space="preserve"> REF _Ref123139893 \r \h </w:instrText>
      </w:r>
      <w:r w:rsidR="00513DC2" w:rsidRPr="009A7AF7">
        <w:rPr>
          <w:lang w:val="fr-FR"/>
        </w:rPr>
        <w:instrText xml:space="preserve"> \* MERGEFORMAT </w:instrText>
      </w:r>
      <w:r w:rsidR="00B0358F" w:rsidRPr="009A7AF7">
        <w:rPr>
          <w:lang w:val="fr-FR"/>
        </w:rPr>
      </w:r>
      <w:r w:rsidR="00B0358F" w:rsidRPr="009A7AF7">
        <w:rPr>
          <w:lang w:val="fr-FR"/>
        </w:rPr>
        <w:fldChar w:fldCharType="separate"/>
      </w:r>
      <w:r w:rsidR="007B7174" w:rsidRPr="009A7AF7">
        <w:rPr>
          <w:lang w:val="fr-FR"/>
        </w:rPr>
        <w:t>8</w:t>
      </w:r>
      <w:r w:rsidR="00B0358F" w:rsidRPr="009A7AF7">
        <w:rPr>
          <w:lang w:val="fr-FR"/>
        </w:rPr>
        <w:fldChar w:fldCharType="end"/>
      </w:r>
      <w:r w:rsidR="00B0358F" w:rsidRPr="009A7AF7">
        <w:rPr>
          <w:lang w:val="fr-FR"/>
        </w:rPr>
        <w:t>.</w:t>
      </w:r>
    </w:p>
    <w:p w14:paraId="4A36B2C7" w14:textId="587F3221" w:rsidR="00F520C7" w:rsidRPr="009A7AF7" w:rsidRDefault="00552255">
      <w:pPr>
        <w:pStyle w:val="Punktiert0"/>
        <w:rPr>
          <w:b/>
          <w:color w:val="000000" w:themeColor="text1"/>
          <w:lang w:val="fr-FR"/>
        </w:rPr>
      </w:pPr>
      <w:r w:rsidRPr="009A7AF7">
        <w:rPr>
          <w:b/>
          <w:lang w:val="fr-FR"/>
        </w:rPr>
        <w:t xml:space="preserve">Amélioration de nos offres </w:t>
      </w:r>
      <w:r w:rsidR="001311A8" w:rsidRPr="009A7AF7">
        <w:rPr>
          <w:b/>
          <w:lang w:val="fr-FR"/>
        </w:rPr>
        <w:t>numériques</w:t>
      </w:r>
      <w:r w:rsidR="005F50A1" w:rsidRPr="009A7AF7">
        <w:rPr>
          <w:rFonts w:ascii="Arial" w:hAnsi="Arial" w:cs="Arial"/>
          <w:b/>
          <w:lang w:val="fr-FR"/>
        </w:rPr>
        <w:t> </w:t>
      </w:r>
      <w:r w:rsidRPr="009A7AF7">
        <w:rPr>
          <w:b/>
          <w:lang w:val="fr-FR"/>
        </w:rPr>
        <w:t xml:space="preserve">: </w:t>
      </w:r>
      <w:r w:rsidR="008A3EC1" w:rsidRPr="009A7AF7">
        <w:rPr>
          <w:lang w:val="fr-FR"/>
        </w:rPr>
        <w:t>a</w:t>
      </w:r>
      <w:r w:rsidRPr="009A7AF7">
        <w:rPr>
          <w:lang w:val="fr-FR"/>
        </w:rPr>
        <w:t>fin d</w:t>
      </w:r>
      <w:r w:rsidR="00F17748" w:rsidRPr="009A7AF7">
        <w:rPr>
          <w:lang w:val="fr-FR"/>
        </w:rPr>
        <w:t>’</w:t>
      </w:r>
      <w:r w:rsidRPr="009A7AF7">
        <w:rPr>
          <w:lang w:val="fr-FR"/>
        </w:rPr>
        <w:t xml:space="preserve">améliorer en permanence notre </w:t>
      </w:r>
      <w:r w:rsidR="00ED2F89" w:rsidRPr="009A7AF7">
        <w:rPr>
          <w:lang w:val="fr-FR"/>
        </w:rPr>
        <w:t>site</w:t>
      </w:r>
      <w:r w:rsidRPr="009A7AF7">
        <w:rPr>
          <w:lang w:val="fr-FR"/>
        </w:rPr>
        <w:t xml:space="preserve"> et nos offres </w:t>
      </w:r>
      <w:r w:rsidR="001311A8" w:rsidRPr="009A7AF7">
        <w:rPr>
          <w:lang w:val="fr-FR"/>
        </w:rPr>
        <w:t>numériques</w:t>
      </w:r>
      <w:r w:rsidR="00194D3A" w:rsidRPr="009A7AF7">
        <w:rPr>
          <w:lang w:val="fr-FR"/>
        </w:rPr>
        <w:t xml:space="preserve">, </w:t>
      </w:r>
      <w:r w:rsidRPr="009A7AF7">
        <w:rPr>
          <w:lang w:val="fr-FR"/>
        </w:rPr>
        <w:t xml:space="preserve">nous collectons des données sur </w:t>
      </w:r>
      <w:r w:rsidR="00231BDD" w:rsidRPr="009A7AF7">
        <w:rPr>
          <w:lang w:val="fr-FR"/>
        </w:rPr>
        <w:t xml:space="preserve">vos habitudes et </w:t>
      </w:r>
      <w:r w:rsidRPr="009A7AF7">
        <w:rPr>
          <w:lang w:val="fr-FR"/>
        </w:rPr>
        <w:t xml:space="preserve">préférences, </w:t>
      </w:r>
      <w:r w:rsidR="00ED2F89" w:rsidRPr="009A7AF7">
        <w:rPr>
          <w:lang w:val="fr-FR"/>
        </w:rPr>
        <w:t>p. ex.</w:t>
      </w:r>
      <w:r w:rsidR="00497BD3" w:rsidRPr="009A7AF7">
        <w:rPr>
          <w:lang w:val="fr-FR"/>
        </w:rPr>
        <w:t xml:space="preserve"> en </w:t>
      </w:r>
      <w:r w:rsidRPr="009A7AF7">
        <w:rPr>
          <w:lang w:val="fr-FR"/>
        </w:rPr>
        <w:t xml:space="preserve">analysant la manière dont vous naviguez sur notre </w:t>
      </w:r>
      <w:r w:rsidR="00ED2F89" w:rsidRPr="009A7AF7">
        <w:rPr>
          <w:lang w:val="fr-FR"/>
        </w:rPr>
        <w:t>site</w:t>
      </w:r>
      <w:r w:rsidRPr="009A7AF7">
        <w:rPr>
          <w:lang w:val="fr-FR"/>
        </w:rPr>
        <w:t xml:space="preserve"> </w:t>
      </w:r>
      <w:r w:rsidR="00194D3A" w:rsidRPr="009A7AF7">
        <w:rPr>
          <w:lang w:val="fr-FR"/>
        </w:rPr>
        <w:t xml:space="preserve">et </w:t>
      </w:r>
      <w:r w:rsidRPr="009A7AF7">
        <w:rPr>
          <w:lang w:val="fr-FR"/>
        </w:rPr>
        <w:t xml:space="preserve">dont vous interagissez avec nos profils de médias sociaux </w:t>
      </w:r>
      <w:r w:rsidR="000C5247" w:rsidRPr="009A7AF7">
        <w:rPr>
          <w:lang w:val="fr-FR"/>
        </w:rPr>
        <w:t xml:space="preserve">et </w:t>
      </w:r>
      <w:r w:rsidR="00926A33" w:rsidRPr="009A7AF7">
        <w:rPr>
          <w:rFonts w:eastAsia="MS Mincho" w:cstheme="minorHAnsi"/>
          <w:kern w:val="12"/>
          <w:lang w:val="fr-FR" w:eastAsia="de-CH"/>
        </w:rPr>
        <w:t xml:space="preserve">autres offres </w:t>
      </w:r>
      <w:r w:rsidR="00652463" w:rsidRPr="009A7AF7">
        <w:rPr>
          <w:rFonts w:eastAsia="MS Mincho" w:cstheme="minorHAnsi"/>
          <w:kern w:val="12"/>
          <w:lang w:val="fr-FR" w:eastAsia="de-CH"/>
        </w:rPr>
        <w:t>numériques</w:t>
      </w:r>
      <w:r w:rsidR="00194D3A" w:rsidRPr="009A7AF7">
        <w:rPr>
          <w:lang w:val="fr-FR"/>
        </w:rPr>
        <w:t>.</w:t>
      </w:r>
    </w:p>
    <w:p w14:paraId="4353A993" w14:textId="17CB1A88" w:rsidR="00F520C7" w:rsidRPr="00687A54" w:rsidRDefault="00231BDD">
      <w:pPr>
        <w:pStyle w:val="Punktiert0"/>
        <w:rPr>
          <w:lang w:val="fr-FR"/>
        </w:rPr>
      </w:pPr>
      <w:r w:rsidRPr="00687A54">
        <w:rPr>
          <w:b/>
          <w:bCs/>
          <w:lang w:val="fr-FR"/>
        </w:rPr>
        <w:t>S</w:t>
      </w:r>
      <w:r w:rsidR="00552255" w:rsidRPr="00687A54">
        <w:rPr>
          <w:b/>
          <w:bCs/>
          <w:lang w:val="fr-FR"/>
        </w:rPr>
        <w:t xml:space="preserve">écurité </w:t>
      </w:r>
      <w:r w:rsidR="00552255" w:rsidRPr="00687A54">
        <w:rPr>
          <w:b/>
          <w:lang w:val="fr-FR"/>
        </w:rPr>
        <w:t>et contrôle</w:t>
      </w:r>
      <w:r w:rsidRPr="00687A54">
        <w:rPr>
          <w:b/>
          <w:lang w:val="fr-FR"/>
        </w:rPr>
        <w:t>s</w:t>
      </w:r>
      <w:r w:rsidR="00552255" w:rsidRPr="00687A54">
        <w:rPr>
          <w:b/>
          <w:lang w:val="fr-FR"/>
        </w:rPr>
        <w:t xml:space="preserve"> </w:t>
      </w:r>
      <w:r w:rsidRPr="00687A54">
        <w:rPr>
          <w:b/>
          <w:lang w:val="fr-FR"/>
        </w:rPr>
        <w:t>des accès</w:t>
      </w:r>
      <w:r w:rsidR="005F50A1" w:rsidRPr="00687A54">
        <w:rPr>
          <w:rFonts w:ascii="Arial" w:hAnsi="Arial" w:cs="Arial"/>
          <w:b/>
          <w:lang w:val="fr-FR"/>
        </w:rPr>
        <w:t> </w:t>
      </w:r>
      <w:r w:rsidR="00552255" w:rsidRPr="00687A54">
        <w:rPr>
          <w:b/>
          <w:lang w:val="fr-FR"/>
        </w:rPr>
        <w:t xml:space="preserve">: </w:t>
      </w:r>
      <w:r w:rsidRPr="00687A54">
        <w:rPr>
          <w:lang w:val="fr-FR"/>
        </w:rPr>
        <w:t>n</w:t>
      </w:r>
      <w:r w:rsidR="00552255" w:rsidRPr="00687A54">
        <w:rPr>
          <w:lang w:val="fr-FR"/>
        </w:rPr>
        <w:t xml:space="preserve">ous </w:t>
      </w:r>
      <w:r w:rsidR="00513DC2" w:rsidRPr="00687A54">
        <w:rPr>
          <w:lang w:val="fr-FR"/>
        </w:rPr>
        <w:t xml:space="preserve">collectons et </w:t>
      </w:r>
      <w:r w:rsidR="00552255" w:rsidRPr="00687A54">
        <w:rPr>
          <w:lang w:val="fr-FR"/>
        </w:rPr>
        <w:t>traitons des données personnelles afin de garantir et d</w:t>
      </w:r>
      <w:r w:rsidR="00F17748" w:rsidRPr="00687A54">
        <w:rPr>
          <w:lang w:val="fr-FR"/>
        </w:rPr>
        <w:t>’</w:t>
      </w:r>
      <w:r w:rsidR="00552255" w:rsidRPr="00687A54">
        <w:rPr>
          <w:lang w:val="fr-FR"/>
        </w:rPr>
        <w:t xml:space="preserve">améliorer en permanence la sécurité appropriée de notre système informatique et de nos autres infrastructures. </w:t>
      </w:r>
      <w:r w:rsidRPr="00687A54">
        <w:rPr>
          <w:lang w:val="fr-FR"/>
        </w:rPr>
        <w:t>Ceci</w:t>
      </w:r>
      <w:r w:rsidR="002B41BE" w:rsidRPr="00687A54">
        <w:rPr>
          <w:lang w:val="fr-FR"/>
        </w:rPr>
        <w:t xml:space="preserve"> comprend </w:t>
      </w:r>
      <w:r w:rsidR="00ED2F89" w:rsidRPr="00687A54">
        <w:rPr>
          <w:lang w:val="fr-FR"/>
        </w:rPr>
        <w:t>p. ex.</w:t>
      </w:r>
      <w:r w:rsidR="00552255" w:rsidRPr="00687A54">
        <w:rPr>
          <w:lang w:val="fr-FR"/>
        </w:rPr>
        <w:t xml:space="preserve"> </w:t>
      </w:r>
      <w:r w:rsidR="002B41BE" w:rsidRPr="00687A54">
        <w:rPr>
          <w:lang w:val="fr-FR"/>
        </w:rPr>
        <w:t xml:space="preserve">la </w:t>
      </w:r>
      <w:r w:rsidR="00552255" w:rsidRPr="00687A54">
        <w:rPr>
          <w:lang w:val="fr-FR"/>
        </w:rPr>
        <w:t xml:space="preserve">surveillance </w:t>
      </w:r>
      <w:r w:rsidR="002B41BE" w:rsidRPr="00687A54">
        <w:rPr>
          <w:lang w:val="fr-FR"/>
        </w:rPr>
        <w:t>et le contrôle des accès électroniques à nos systèmes informatiques</w:t>
      </w:r>
      <w:r w:rsidR="00552255" w:rsidRPr="00687A54">
        <w:rPr>
          <w:lang w:val="fr-FR"/>
        </w:rPr>
        <w:t xml:space="preserve">, les analyses et les tests de nos infrastructures informatiques, les contrôles des systèmes et </w:t>
      </w:r>
      <w:r w:rsidR="00552255" w:rsidRPr="00687A54">
        <w:rPr>
          <w:bCs/>
          <w:lang w:val="fr-FR"/>
        </w:rPr>
        <w:t>des erreurs</w:t>
      </w:r>
      <w:r w:rsidR="00C25CF8" w:rsidRPr="00687A54">
        <w:rPr>
          <w:bCs/>
          <w:lang w:val="fr-FR"/>
        </w:rPr>
        <w:t xml:space="preserve">, ainsi que </w:t>
      </w:r>
      <w:r w:rsidR="002B41BE" w:rsidRPr="00687A54">
        <w:rPr>
          <w:lang w:val="fr-FR"/>
        </w:rPr>
        <w:t xml:space="preserve">la création </w:t>
      </w:r>
      <w:r w:rsidR="00552255" w:rsidRPr="00687A54">
        <w:rPr>
          <w:lang w:val="fr-FR"/>
        </w:rPr>
        <w:t xml:space="preserve">de </w:t>
      </w:r>
      <w:r w:rsidR="001311A8" w:rsidRPr="00687A54">
        <w:rPr>
          <w:lang w:val="fr-FR"/>
        </w:rPr>
        <w:t>sauvegardes</w:t>
      </w:r>
      <w:r w:rsidR="00E30698">
        <w:rPr>
          <w:lang w:val="fr-FR"/>
        </w:rPr>
        <w:t xml:space="preserve"> de sécurité.</w:t>
      </w:r>
    </w:p>
    <w:p w14:paraId="7B9D50E1" w14:textId="60DE6613" w:rsidR="00F520C7" w:rsidRPr="00687A54" w:rsidRDefault="00552255">
      <w:pPr>
        <w:pStyle w:val="Punktiert0"/>
        <w:rPr>
          <w:b/>
          <w:lang w:val="fr-FR"/>
        </w:rPr>
      </w:pPr>
      <w:r w:rsidRPr="00687A54">
        <w:rPr>
          <w:b/>
          <w:lang w:val="fr-FR"/>
        </w:rPr>
        <w:t xml:space="preserve">Respect des lois, des instructions et des recommandations des autorités et des réglementations internes </w:t>
      </w:r>
      <w:r w:rsidR="005270DD" w:rsidRPr="00687A54">
        <w:rPr>
          <w:b/>
          <w:lang w:val="fr-FR"/>
        </w:rPr>
        <w:t>(</w:t>
      </w:r>
      <w:r w:rsidR="00F17748" w:rsidRPr="00687A54">
        <w:rPr>
          <w:b/>
          <w:lang w:val="fr-FR"/>
        </w:rPr>
        <w:t>«</w:t>
      </w:r>
      <w:r w:rsidR="00F17748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>compliance</w:t>
      </w:r>
      <w:r w:rsidR="005F50A1" w:rsidRPr="00687A54">
        <w:rPr>
          <w:rFonts w:ascii="Arial" w:hAnsi="Arial" w:cs="Arial"/>
          <w:b/>
          <w:lang w:val="fr-FR"/>
        </w:rPr>
        <w:t> </w:t>
      </w:r>
      <w:r w:rsidR="00F17748" w:rsidRPr="00687A54">
        <w:rPr>
          <w:b/>
          <w:lang w:val="fr-FR"/>
        </w:rPr>
        <w:t>»</w:t>
      </w:r>
      <w:r w:rsidRPr="00687A54">
        <w:rPr>
          <w:b/>
          <w:lang w:val="fr-FR"/>
        </w:rPr>
        <w:t>)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="00231BDD" w:rsidRPr="00687A54">
        <w:rPr>
          <w:lang w:val="fr-FR"/>
        </w:rPr>
        <w:t>n</w:t>
      </w:r>
      <w:r w:rsidRPr="00687A54">
        <w:rPr>
          <w:lang w:val="fr-FR"/>
        </w:rPr>
        <w:t xml:space="preserve">ous </w:t>
      </w:r>
      <w:r w:rsidR="005270DD" w:rsidRPr="00687A54">
        <w:rPr>
          <w:lang w:val="fr-FR"/>
        </w:rPr>
        <w:t xml:space="preserve">collectons </w:t>
      </w:r>
      <w:r w:rsidR="00513DC2" w:rsidRPr="00687A54">
        <w:rPr>
          <w:lang w:val="fr-FR"/>
        </w:rPr>
        <w:t xml:space="preserve">et traitons des données personnelles afin de respecter les lois en vigueur </w:t>
      </w:r>
      <w:r w:rsidR="009B5D0E" w:rsidRPr="00687A54">
        <w:rPr>
          <w:lang w:val="fr-FR"/>
        </w:rPr>
        <w:t xml:space="preserve">(par ex. </w:t>
      </w:r>
      <w:r w:rsidR="00446487" w:rsidRPr="00687A54">
        <w:rPr>
          <w:lang w:val="fr-FR"/>
        </w:rPr>
        <w:t xml:space="preserve">pour la </w:t>
      </w:r>
      <w:r w:rsidR="009B5D0E" w:rsidRPr="00687A54">
        <w:rPr>
          <w:lang w:val="fr-FR"/>
        </w:rPr>
        <w:t>lutte contre le blanchiment d</w:t>
      </w:r>
      <w:r w:rsidR="00F17748" w:rsidRPr="00687A54">
        <w:rPr>
          <w:lang w:val="fr-FR"/>
        </w:rPr>
        <w:t>’</w:t>
      </w:r>
      <w:r w:rsidR="009B5D0E" w:rsidRPr="00687A54">
        <w:rPr>
          <w:lang w:val="fr-FR"/>
        </w:rPr>
        <w:t>argent</w:t>
      </w:r>
      <w:r w:rsidR="00AE0962" w:rsidRPr="00687A54">
        <w:rPr>
          <w:lang w:val="fr-FR"/>
        </w:rPr>
        <w:t xml:space="preserve">, </w:t>
      </w:r>
      <w:r w:rsidR="009B5D0E" w:rsidRPr="00687A54">
        <w:rPr>
          <w:lang w:val="fr-FR"/>
        </w:rPr>
        <w:t xml:space="preserve">les obligations fiscales </w:t>
      </w:r>
      <w:r w:rsidR="00AE0962" w:rsidRPr="00687A54">
        <w:rPr>
          <w:lang w:val="fr-FR"/>
        </w:rPr>
        <w:t>ou nos obligations professionnelles</w:t>
      </w:r>
      <w:r w:rsidR="009B5D0E" w:rsidRPr="00687A54">
        <w:rPr>
          <w:lang w:val="fr-FR"/>
        </w:rPr>
        <w:t>)</w:t>
      </w:r>
      <w:r w:rsidRPr="00687A54">
        <w:rPr>
          <w:lang w:val="fr-FR"/>
        </w:rPr>
        <w:t xml:space="preserve">, les autorégulations, </w:t>
      </w:r>
      <w:r w:rsidR="00446487" w:rsidRPr="00687A54">
        <w:rPr>
          <w:lang w:val="fr-FR"/>
        </w:rPr>
        <w:t xml:space="preserve">les certifications, les </w:t>
      </w:r>
      <w:r w:rsidRPr="00687A54">
        <w:rPr>
          <w:lang w:val="fr-FR"/>
        </w:rPr>
        <w:t>normes sectorielles</w:t>
      </w:r>
      <w:r w:rsidR="009B5D0E" w:rsidRPr="00687A54">
        <w:rPr>
          <w:lang w:val="fr-FR"/>
        </w:rPr>
        <w:t xml:space="preserve">, notre </w:t>
      </w:r>
      <w:r w:rsidR="00F17748" w:rsidRPr="00687A54">
        <w:rPr>
          <w:lang w:val="fr-FR"/>
        </w:rPr>
        <w:t>«</w:t>
      </w:r>
      <w:r w:rsidR="005F50A1" w:rsidRPr="00687A54">
        <w:rPr>
          <w:rFonts w:ascii="Arial" w:hAnsi="Arial" w:cs="Arial"/>
          <w:lang w:val="fr-FR"/>
        </w:rPr>
        <w:t> </w:t>
      </w:r>
      <w:r w:rsidR="009B5D0E" w:rsidRPr="00687A54">
        <w:rPr>
          <w:lang w:val="fr-FR"/>
        </w:rPr>
        <w:t>gouvernance d</w:t>
      </w:r>
      <w:r w:rsidR="00F17748" w:rsidRPr="00687A54">
        <w:rPr>
          <w:lang w:val="fr-FR"/>
        </w:rPr>
        <w:t>’</w:t>
      </w:r>
      <w:r w:rsidR="009B5D0E" w:rsidRPr="00687A54">
        <w:rPr>
          <w:lang w:val="fr-FR"/>
        </w:rPr>
        <w:t>entreprise</w:t>
      </w:r>
      <w:r w:rsidR="005F50A1" w:rsidRPr="00687A54">
        <w:rPr>
          <w:rFonts w:ascii="Arial" w:hAnsi="Arial" w:cs="Arial"/>
          <w:lang w:val="fr-FR"/>
        </w:rPr>
        <w:t> </w:t>
      </w:r>
      <w:r w:rsidR="00F17748" w:rsidRPr="00687A54">
        <w:rPr>
          <w:lang w:val="fr-FR"/>
        </w:rPr>
        <w:t>»</w:t>
      </w:r>
      <w:r w:rsidR="005270DD" w:rsidRPr="00687A54">
        <w:rPr>
          <w:lang w:val="fr-FR"/>
        </w:rPr>
        <w:t xml:space="preserve"> </w:t>
      </w:r>
      <w:r w:rsidR="00513DC2" w:rsidRPr="00687A54">
        <w:rPr>
          <w:lang w:val="fr-FR"/>
        </w:rPr>
        <w:t xml:space="preserve">ainsi que pour les </w:t>
      </w:r>
      <w:r w:rsidRPr="00687A54">
        <w:rPr>
          <w:lang w:val="fr-FR"/>
        </w:rPr>
        <w:t xml:space="preserve">enquêtes internes </w:t>
      </w:r>
      <w:r w:rsidR="009B5D0E" w:rsidRPr="00687A54">
        <w:rPr>
          <w:lang w:val="fr-FR"/>
        </w:rPr>
        <w:t xml:space="preserve">et </w:t>
      </w:r>
      <w:r w:rsidRPr="00687A54">
        <w:rPr>
          <w:lang w:val="fr-FR"/>
        </w:rPr>
        <w:t xml:space="preserve">externes </w:t>
      </w:r>
      <w:r w:rsidR="00194D3A" w:rsidRPr="00687A54">
        <w:rPr>
          <w:lang w:val="fr-FR"/>
        </w:rPr>
        <w:t>dans lesquelles nous sommes partie (à la procédure)</w:t>
      </w:r>
      <w:r w:rsidR="004B7A30" w:rsidRPr="00687A54">
        <w:rPr>
          <w:lang w:val="fr-FR"/>
        </w:rPr>
        <w:t>,</w:t>
      </w:r>
      <w:r w:rsidR="00194D3A" w:rsidRPr="00687A54">
        <w:rPr>
          <w:lang w:val="fr-FR"/>
        </w:rPr>
        <w:t xml:space="preserve"> </w:t>
      </w:r>
      <w:r w:rsidRPr="00687A54">
        <w:rPr>
          <w:lang w:val="fr-FR"/>
        </w:rPr>
        <w:t>par ex. par une autorité de poursuite pénale ou de surveillance</w:t>
      </w:r>
      <w:r w:rsidR="00672C41" w:rsidRPr="00687A54">
        <w:rPr>
          <w:lang w:val="fr-FR"/>
        </w:rPr>
        <w:t>,</w:t>
      </w:r>
      <w:r w:rsidRPr="00687A54">
        <w:rPr>
          <w:lang w:val="fr-FR"/>
        </w:rPr>
        <w:t xml:space="preserve"> ou un organisme privé mandat</w:t>
      </w:r>
      <w:r w:rsidR="004B7A30" w:rsidRPr="00687A54">
        <w:rPr>
          <w:lang w:val="fr-FR"/>
        </w:rPr>
        <w:t>é.</w:t>
      </w:r>
    </w:p>
    <w:p w14:paraId="05E37FC0" w14:textId="1E7727B9" w:rsidR="001311A8" w:rsidRPr="00687A54" w:rsidRDefault="00552255">
      <w:pPr>
        <w:pStyle w:val="Punktiert0"/>
        <w:rPr>
          <w:lang w:val="fr-FR"/>
        </w:rPr>
      </w:pPr>
      <w:r w:rsidRPr="00687A54">
        <w:rPr>
          <w:b/>
          <w:lang w:val="fr-FR"/>
        </w:rPr>
        <w:t xml:space="preserve">Gestion des risques et </w:t>
      </w:r>
      <w:r w:rsidR="004B7A30" w:rsidRPr="00687A54">
        <w:rPr>
          <w:b/>
          <w:lang w:val="fr-FR"/>
        </w:rPr>
        <w:t>de l</w:t>
      </w:r>
      <w:r w:rsidR="00F17748" w:rsidRPr="00687A54">
        <w:rPr>
          <w:b/>
          <w:lang w:val="fr-FR"/>
        </w:rPr>
        <w:t>’</w:t>
      </w:r>
      <w:r w:rsidRPr="00687A54">
        <w:rPr>
          <w:b/>
          <w:lang w:val="fr-FR"/>
        </w:rPr>
        <w:t>entreprise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="00513DC2" w:rsidRPr="00687A54">
        <w:rPr>
          <w:lang w:val="fr-FR"/>
        </w:rPr>
        <w:t xml:space="preserve">nous collectons et traitons des données personnelles </w:t>
      </w:r>
      <w:r w:rsidRPr="00687A54">
        <w:rPr>
          <w:lang w:val="fr-FR"/>
        </w:rPr>
        <w:t xml:space="preserve">dans le cadre de la gestion des risques (p. ex. pour nous protéger contre des activités </w:t>
      </w:r>
      <w:r w:rsidR="004B7A30" w:rsidRPr="00687A54">
        <w:rPr>
          <w:lang w:val="fr-FR"/>
        </w:rPr>
        <w:t>délictuelles</w:t>
      </w:r>
      <w:r w:rsidRPr="00687A54">
        <w:rPr>
          <w:lang w:val="fr-FR"/>
        </w:rPr>
        <w:t xml:space="preserve">) et de la gestion </w:t>
      </w:r>
      <w:r w:rsidR="00C25CF8" w:rsidRPr="00687A54">
        <w:rPr>
          <w:lang w:val="fr-FR"/>
        </w:rPr>
        <w:t>entrepreneuriale</w:t>
      </w:r>
      <w:r w:rsidR="00323346" w:rsidRPr="00687A54">
        <w:rPr>
          <w:lang w:val="fr-FR"/>
        </w:rPr>
        <w:t xml:space="preserve">. </w:t>
      </w:r>
      <w:r w:rsidR="00231BDD" w:rsidRPr="00687A54">
        <w:rPr>
          <w:lang w:val="fr-FR"/>
        </w:rPr>
        <w:t>Ceci</w:t>
      </w:r>
      <w:r w:rsidR="00323346" w:rsidRPr="00687A54">
        <w:rPr>
          <w:lang w:val="fr-FR"/>
        </w:rPr>
        <w:t xml:space="preserve"> comprend entre autres notre organisation d</w:t>
      </w:r>
      <w:r w:rsidR="00F17748" w:rsidRPr="00687A54">
        <w:rPr>
          <w:lang w:val="fr-FR"/>
        </w:rPr>
        <w:t>’</w:t>
      </w:r>
      <w:r w:rsidR="00323346" w:rsidRPr="00687A54">
        <w:rPr>
          <w:lang w:val="fr-FR"/>
        </w:rPr>
        <w:t xml:space="preserve">entreprise </w:t>
      </w:r>
      <w:r w:rsidRPr="00687A54">
        <w:rPr>
          <w:lang w:val="fr-FR"/>
        </w:rPr>
        <w:t xml:space="preserve">(p. ex. la planification des ressources) et </w:t>
      </w:r>
      <w:r w:rsidR="004B7A30" w:rsidRPr="00687A54">
        <w:rPr>
          <w:lang w:val="fr-FR"/>
        </w:rPr>
        <w:t xml:space="preserve">son </w:t>
      </w:r>
      <w:r w:rsidRPr="00687A54">
        <w:rPr>
          <w:lang w:val="fr-FR"/>
        </w:rPr>
        <w:t>développement (p. ex.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achat et la vente d</w:t>
      </w:r>
      <w:r w:rsidR="00C25CF8" w:rsidRPr="00687A54">
        <w:rPr>
          <w:lang w:val="fr-FR"/>
        </w:rPr>
        <w:t>e parts d’</w:t>
      </w:r>
      <w:r w:rsidRPr="00687A54">
        <w:rPr>
          <w:lang w:val="fr-FR"/>
        </w:rPr>
        <w:t>entreprise</w:t>
      </w:r>
      <w:r w:rsidR="001311A8" w:rsidRPr="00687A54">
        <w:rPr>
          <w:lang w:val="fr-FR"/>
        </w:rPr>
        <w:t>).</w:t>
      </w:r>
    </w:p>
    <w:p w14:paraId="4A7D3607" w14:textId="68C85BC2" w:rsidR="00F520C7" w:rsidRPr="00687A54" w:rsidRDefault="00552255">
      <w:pPr>
        <w:pStyle w:val="Punktiert0"/>
        <w:rPr>
          <w:lang w:val="fr-FR"/>
        </w:rPr>
      </w:pPr>
      <w:r w:rsidRPr="00687A54">
        <w:rPr>
          <w:b/>
          <w:lang w:val="fr-FR"/>
        </w:rPr>
        <w:t>Candidature à un emploi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Pr="00687A54">
        <w:rPr>
          <w:lang w:val="fr-FR"/>
        </w:rPr>
        <w:t xml:space="preserve">si vous </w:t>
      </w:r>
      <w:r w:rsidR="00C25CF8" w:rsidRPr="00687A54">
        <w:rPr>
          <w:lang w:val="fr-FR"/>
        </w:rPr>
        <w:t>postulez</w:t>
      </w:r>
      <w:r w:rsidRPr="00687A54">
        <w:rPr>
          <w:lang w:val="fr-FR"/>
        </w:rPr>
        <w:t xml:space="preserve"> un emploi </w:t>
      </w:r>
      <w:r w:rsidR="004B7A30" w:rsidRPr="00687A54">
        <w:rPr>
          <w:lang w:val="fr-FR"/>
        </w:rPr>
        <w:t>à notre étude</w:t>
      </w:r>
      <w:r w:rsidRPr="00687A54">
        <w:rPr>
          <w:lang w:val="fr-FR"/>
        </w:rPr>
        <w:t xml:space="preserve">, nous </w:t>
      </w:r>
      <w:r w:rsidR="00323346" w:rsidRPr="00687A54">
        <w:rPr>
          <w:lang w:val="fr-FR"/>
        </w:rPr>
        <w:t xml:space="preserve">collectons et </w:t>
      </w:r>
      <w:r w:rsidRPr="00687A54">
        <w:rPr>
          <w:lang w:val="fr-FR"/>
        </w:rPr>
        <w:t>traitons les données correspondantes dans le but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examiner </w:t>
      </w:r>
      <w:r w:rsidR="00C25CF8" w:rsidRPr="00687A54">
        <w:rPr>
          <w:lang w:val="fr-FR"/>
        </w:rPr>
        <w:t>votre</w:t>
      </w:r>
      <w:r w:rsidRPr="00687A54">
        <w:rPr>
          <w:lang w:val="fr-FR"/>
        </w:rPr>
        <w:t xml:space="preserve"> candidature, de </w:t>
      </w:r>
      <w:r w:rsidRPr="00687A54">
        <w:rPr>
          <w:lang w:val="fr-FR"/>
        </w:rPr>
        <w:lastRenderedPageBreak/>
        <w:t xml:space="preserve">mener la procédure de </w:t>
      </w:r>
      <w:r w:rsidR="004B7A30" w:rsidRPr="00687A54">
        <w:rPr>
          <w:lang w:val="fr-FR"/>
        </w:rPr>
        <w:t>sélection</w:t>
      </w:r>
      <w:r w:rsidRPr="00687A54">
        <w:rPr>
          <w:lang w:val="fr-FR"/>
        </w:rPr>
        <w:t xml:space="preserve"> et, </w:t>
      </w:r>
      <w:r w:rsidR="00C25CF8" w:rsidRPr="00687A54">
        <w:rPr>
          <w:lang w:val="fr-FR"/>
        </w:rPr>
        <w:t>le cas échéant</w:t>
      </w:r>
      <w:r w:rsidRPr="00687A54">
        <w:rPr>
          <w:lang w:val="fr-FR"/>
        </w:rPr>
        <w:t xml:space="preserve">, de préparer et de conclure </w:t>
      </w:r>
      <w:r w:rsidR="00C25CF8" w:rsidRPr="00687A54">
        <w:rPr>
          <w:lang w:val="fr-FR"/>
        </w:rPr>
        <w:t>le contrat y relatif</w:t>
      </w:r>
      <w:r w:rsidRPr="00687A54">
        <w:rPr>
          <w:lang w:val="fr-FR"/>
        </w:rPr>
        <w:t xml:space="preserve">. Pour ce faire, nous traitons non seulement vos </w:t>
      </w:r>
      <w:r w:rsidR="001B4BB5" w:rsidRPr="00687A54">
        <w:rPr>
          <w:lang w:val="fr-FR"/>
        </w:rPr>
        <w:t>données</w:t>
      </w:r>
      <w:r w:rsidRPr="00687A54">
        <w:rPr>
          <w:lang w:val="fr-FR"/>
        </w:rPr>
        <w:t xml:space="preserve"> de contact et les </w:t>
      </w:r>
      <w:r w:rsidR="001B4BB5" w:rsidRPr="00687A54">
        <w:rPr>
          <w:lang w:val="fr-FR"/>
        </w:rPr>
        <w:t>informations</w:t>
      </w:r>
      <w:r w:rsidRPr="00687A54">
        <w:rPr>
          <w:lang w:val="fr-FR"/>
        </w:rPr>
        <w:t xml:space="preserve"> issues de la communication correspondante, mais aussi et surtout les données contenues dans votre dossier de candidature</w:t>
      </w:r>
      <w:r w:rsidR="003F0560" w:rsidRPr="00687A54">
        <w:rPr>
          <w:lang w:val="fr-FR"/>
        </w:rPr>
        <w:t xml:space="preserve">, ainsi que </w:t>
      </w:r>
      <w:r w:rsidRPr="00687A54">
        <w:rPr>
          <w:lang w:val="fr-FR"/>
        </w:rPr>
        <w:t xml:space="preserve">les données supplémentaires que nous </w:t>
      </w:r>
      <w:r w:rsidR="00B3339E" w:rsidRPr="00687A54">
        <w:rPr>
          <w:lang w:val="fr-FR"/>
        </w:rPr>
        <w:t xml:space="preserve">pouvons </w:t>
      </w:r>
      <w:r w:rsidRPr="00687A54">
        <w:rPr>
          <w:lang w:val="fr-FR"/>
        </w:rPr>
        <w:t xml:space="preserve">obtenir à votre sujet, </w:t>
      </w:r>
      <w:r w:rsidR="00ED2F89" w:rsidRPr="00687A54">
        <w:rPr>
          <w:lang w:val="fr-FR"/>
        </w:rPr>
        <w:t>p. ex.</w:t>
      </w:r>
      <w:r w:rsidR="003E7A7D" w:rsidRPr="00687A54">
        <w:rPr>
          <w:lang w:val="fr-FR"/>
        </w:rPr>
        <w:t xml:space="preserve"> </w:t>
      </w:r>
      <w:r w:rsidRPr="00687A54">
        <w:rPr>
          <w:lang w:val="fr-FR"/>
        </w:rPr>
        <w:t>à partir des réseaux sociaux professionnels,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Internet, des médias et des références, </w:t>
      </w:r>
      <w:r w:rsidR="003F0560" w:rsidRPr="00687A54">
        <w:rPr>
          <w:lang w:val="fr-FR"/>
        </w:rPr>
        <w:t xml:space="preserve">du moins </w:t>
      </w:r>
      <w:r w:rsidRPr="00687A54">
        <w:rPr>
          <w:lang w:val="fr-FR"/>
        </w:rPr>
        <w:t xml:space="preserve">si vous acceptez que nous demandions </w:t>
      </w:r>
      <w:r w:rsidR="001710CB" w:rsidRPr="00687A54">
        <w:rPr>
          <w:lang w:val="fr-FR"/>
        </w:rPr>
        <w:t>ces dernières</w:t>
      </w:r>
      <w:r w:rsidRPr="00687A54">
        <w:rPr>
          <w:lang w:val="fr-FR"/>
        </w:rPr>
        <w:t>.</w:t>
      </w:r>
    </w:p>
    <w:p w14:paraId="7268A11D" w14:textId="3BBB5ACE" w:rsidR="00F520C7" w:rsidRPr="00687A54" w:rsidRDefault="00552255">
      <w:pPr>
        <w:pStyle w:val="Titre6"/>
        <w:rPr>
          <w:lang w:val="fr-FR"/>
        </w:rPr>
      </w:pPr>
      <w:bookmarkStart w:id="10" w:name="_Toc157426752"/>
      <w:bookmarkEnd w:id="9"/>
      <w:r w:rsidRPr="00687A54">
        <w:rPr>
          <w:lang w:val="fr-FR"/>
        </w:rPr>
        <w:t>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o</w:t>
      </w:r>
      <w:r w:rsidR="00CE4B84" w:rsidRPr="00687A54">
        <w:rPr>
          <w:lang w:val="fr-FR"/>
        </w:rPr>
        <w:t>Ù</w:t>
      </w:r>
      <w:r w:rsidRPr="00687A54">
        <w:rPr>
          <w:lang w:val="fr-FR"/>
        </w:rPr>
        <w:t xml:space="preserve"> proviennent les donn</w:t>
      </w:r>
      <w:r w:rsidR="00F17748" w:rsidRPr="00687A54">
        <w:rPr>
          <w:lang w:val="fr-FR"/>
        </w:rPr>
        <w:t>É</w:t>
      </w:r>
      <w:r w:rsidRPr="00687A54">
        <w:rPr>
          <w:lang w:val="fr-FR"/>
        </w:rPr>
        <w:t>es</w:t>
      </w:r>
      <w:r w:rsidR="005F50A1" w:rsidRPr="00687A54">
        <w:rPr>
          <w:rFonts w:ascii="Arial" w:hAnsi="Arial" w:cs="Arial"/>
          <w:lang w:val="fr-FR"/>
        </w:rPr>
        <w:t> </w:t>
      </w:r>
      <w:r w:rsidRPr="00687A54">
        <w:rPr>
          <w:lang w:val="fr-FR"/>
        </w:rPr>
        <w:t>?</w:t>
      </w:r>
      <w:bookmarkEnd w:id="10"/>
    </w:p>
    <w:p w14:paraId="32F9DA3C" w14:textId="4C15D357" w:rsidR="00F520C7" w:rsidRPr="00687A54" w:rsidRDefault="00552255">
      <w:pPr>
        <w:pStyle w:val="Punktiert0"/>
        <w:rPr>
          <w:color w:val="0070C0"/>
          <w:lang w:val="fr-FR"/>
        </w:rPr>
      </w:pPr>
      <w:r w:rsidRPr="00687A54">
        <w:rPr>
          <w:b/>
          <w:lang w:val="fr-FR"/>
        </w:rPr>
        <w:t>De votre part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bookmarkStart w:id="11" w:name="_Hlk58497616"/>
      <w:r w:rsidR="00FE5598" w:rsidRPr="00687A54">
        <w:rPr>
          <w:lang w:val="fr-FR"/>
        </w:rPr>
        <w:t>v</w:t>
      </w:r>
      <w:r w:rsidRPr="00687A54">
        <w:rPr>
          <w:lang w:val="fr-FR"/>
        </w:rPr>
        <w:t xml:space="preserve">ous nous communiquez vous-même </w:t>
      </w:r>
      <w:r w:rsidR="00323346" w:rsidRPr="00687A54">
        <w:rPr>
          <w:lang w:val="fr-FR"/>
        </w:rPr>
        <w:t xml:space="preserve">la majeure partie </w:t>
      </w:r>
      <w:r w:rsidRPr="00687A54">
        <w:rPr>
          <w:lang w:val="fr-FR"/>
        </w:rPr>
        <w:t xml:space="preserve">des données </w:t>
      </w:r>
      <w:r w:rsidR="00DC0102" w:rsidRPr="00687A54">
        <w:rPr>
          <w:lang w:val="fr-FR"/>
        </w:rPr>
        <w:t xml:space="preserve">que nous traitons </w:t>
      </w:r>
      <w:r w:rsidRPr="00687A54">
        <w:rPr>
          <w:lang w:val="fr-FR"/>
        </w:rPr>
        <w:t xml:space="preserve">(p. ex. en relation </w:t>
      </w:r>
      <w:r w:rsidR="00265D43" w:rsidRPr="00687A54">
        <w:rPr>
          <w:lang w:val="fr-FR"/>
        </w:rPr>
        <w:t xml:space="preserve">avec </w:t>
      </w:r>
      <w:r w:rsidR="003606AA" w:rsidRPr="00687A54">
        <w:rPr>
          <w:lang w:val="fr-FR"/>
        </w:rPr>
        <w:t xml:space="preserve">nos </w:t>
      </w:r>
      <w:r w:rsidR="003606AA" w:rsidRPr="009A7AF7">
        <w:rPr>
          <w:lang w:val="fr-FR"/>
        </w:rPr>
        <w:t>services</w:t>
      </w:r>
      <w:r w:rsidR="00323346" w:rsidRPr="009A7AF7">
        <w:rPr>
          <w:lang w:val="fr-FR"/>
        </w:rPr>
        <w:t>, l</w:t>
      </w:r>
      <w:r w:rsidR="00F17748" w:rsidRPr="009A7AF7">
        <w:rPr>
          <w:lang w:val="fr-FR"/>
        </w:rPr>
        <w:t>’</w:t>
      </w:r>
      <w:r w:rsidR="00323346" w:rsidRPr="009A7AF7">
        <w:rPr>
          <w:lang w:val="fr-FR"/>
        </w:rPr>
        <w:t xml:space="preserve">utilisation de notre </w:t>
      </w:r>
      <w:r w:rsidR="00ED2F89" w:rsidRPr="009A7AF7">
        <w:rPr>
          <w:lang w:val="fr-FR"/>
        </w:rPr>
        <w:t>site</w:t>
      </w:r>
      <w:r w:rsidR="00323346" w:rsidRPr="009A7AF7">
        <w:rPr>
          <w:lang w:val="fr-FR"/>
        </w:rPr>
        <w:t xml:space="preserve"> </w:t>
      </w:r>
      <w:r w:rsidR="00A60186" w:rsidRPr="009A7AF7">
        <w:rPr>
          <w:lang w:val="fr-FR"/>
        </w:rPr>
        <w:t xml:space="preserve">ou la communication </w:t>
      </w:r>
      <w:r w:rsidR="00FE5598" w:rsidRPr="009A7AF7">
        <w:rPr>
          <w:lang w:val="fr-FR"/>
        </w:rPr>
        <w:t xml:space="preserve">qui s’établit avec </w:t>
      </w:r>
      <w:r w:rsidR="00640E7A" w:rsidRPr="009A7AF7">
        <w:rPr>
          <w:lang w:val="fr-FR"/>
        </w:rPr>
        <w:t>notre étude</w:t>
      </w:r>
      <w:r w:rsidRPr="009A7AF7">
        <w:rPr>
          <w:lang w:val="fr-FR"/>
        </w:rPr>
        <w:t xml:space="preserve">). </w:t>
      </w:r>
      <w:bookmarkEnd w:id="11"/>
      <w:r w:rsidRPr="009A7AF7">
        <w:rPr>
          <w:lang w:val="fr-FR"/>
        </w:rPr>
        <w:t>Vous n</w:t>
      </w:r>
      <w:r w:rsidR="00F17748" w:rsidRPr="009A7AF7">
        <w:rPr>
          <w:lang w:val="fr-FR"/>
        </w:rPr>
        <w:t>’</w:t>
      </w:r>
      <w:r w:rsidRPr="009A7AF7">
        <w:rPr>
          <w:lang w:val="fr-FR"/>
        </w:rPr>
        <w:t>êtes pas obligé</w:t>
      </w:r>
      <w:r w:rsidR="00FE5598" w:rsidRPr="009A7AF7">
        <w:rPr>
          <w:lang w:val="fr-FR"/>
        </w:rPr>
        <w:t xml:space="preserve"> </w:t>
      </w:r>
      <w:r w:rsidRPr="009A7AF7">
        <w:rPr>
          <w:lang w:val="fr-FR"/>
        </w:rPr>
        <w:t xml:space="preserve">de communiquer </w:t>
      </w:r>
      <w:r w:rsidRPr="00A0238D">
        <w:rPr>
          <w:lang w:val="fr-FR"/>
        </w:rPr>
        <w:t>vos données, à l</w:t>
      </w:r>
      <w:r w:rsidR="00F17748" w:rsidRPr="00A0238D">
        <w:rPr>
          <w:lang w:val="fr-FR"/>
        </w:rPr>
        <w:t>’</w:t>
      </w:r>
      <w:r w:rsidRPr="00A0238D">
        <w:rPr>
          <w:lang w:val="fr-FR"/>
        </w:rPr>
        <w:t xml:space="preserve">exception </w:t>
      </w:r>
      <w:r w:rsidR="001849BF" w:rsidRPr="00A0238D">
        <w:rPr>
          <w:lang w:val="fr-FR"/>
        </w:rPr>
        <w:t xml:space="preserve">de </w:t>
      </w:r>
      <w:r w:rsidRPr="00A0238D">
        <w:rPr>
          <w:lang w:val="fr-FR"/>
        </w:rPr>
        <w:t xml:space="preserve">cas particuliers (p. ex. </w:t>
      </w:r>
      <w:r w:rsidR="00FE5598" w:rsidRPr="00A0238D">
        <w:rPr>
          <w:lang w:val="fr-FR"/>
        </w:rPr>
        <w:t xml:space="preserve">pour des </w:t>
      </w:r>
      <w:r w:rsidRPr="00A0238D">
        <w:rPr>
          <w:lang w:val="fr-FR"/>
        </w:rPr>
        <w:t xml:space="preserve">obligations légales). </w:t>
      </w:r>
      <w:bookmarkStart w:id="12" w:name="_Hlk58497675"/>
      <w:r w:rsidRPr="00A0238D">
        <w:rPr>
          <w:lang w:val="fr-FR"/>
        </w:rPr>
        <w:t xml:space="preserve">Toutefois, si vous souhaitez </w:t>
      </w:r>
      <w:r w:rsidR="00ED2F89" w:rsidRPr="00A0238D">
        <w:rPr>
          <w:lang w:val="fr-FR"/>
        </w:rPr>
        <w:t>p. ex.</w:t>
      </w:r>
      <w:r w:rsidR="00A60186" w:rsidRPr="00A0238D">
        <w:rPr>
          <w:lang w:val="fr-FR"/>
        </w:rPr>
        <w:t xml:space="preserve"> </w:t>
      </w:r>
      <w:r w:rsidRPr="00A0238D">
        <w:rPr>
          <w:lang w:val="fr-FR"/>
        </w:rPr>
        <w:t xml:space="preserve">conclure des contrats avec </w:t>
      </w:r>
      <w:r w:rsidR="002E4A83" w:rsidRPr="00A0238D">
        <w:rPr>
          <w:lang w:val="fr-FR"/>
        </w:rPr>
        <w:t xml:space="preserve">notre étude </w:t>
      </w:r>
      <w:r w:rsidRPr="00A0238D">
        <w:rPr>
          <w:lang w:val="fr-FR"/>
        </w:rPr>
        <w:t>ou faire appel à nos services, vous devez nous communiquer certaines données</w:t>
      </w:r>
      <w:bookmarkStart w:id="13" w:name="OLE_LINK12"/>
      <w:bookmarkStart w:id="14" w:name="OLE_LINK13"/>
      <w:bookmarkEnd w:id="12"/>
      <w:r w:rsidRPr="00A0238D">
        <w:rPr>
          <w:lang w:val="fr-FR"/>
        </w:rPr>
        <w:t>.</w:t>
      </w:r>
      <w:bookmarkEnd w:id="13"/>
      <w:bookmarkEnd w:id="14"/>
      <w:r w:rsidR="00D2288B" w:rsidRPr="00A0238D">
        <w:rPr>
          <w:lang w:val="fr-FR"/>
        </w:rPr>
        <w:t xml:space="preserve"> L</w:t>
      </w:r>
      <w:r w:rsidR="00F17748" w:rsidRPr="00A0238D">
        <w:rPr>
          <w:lang w:val="fr-FR"/>
        </w:rPr>
        <w:t>’</w:t>
      </w:r>
      <w:r w:rsidR="00D2288B" w:rsidRPr="00A0238D">
        <w:rPr>
          <w:lang w:val="fr-FR"/>
        </w:rPr>
        <w:t xml:space="preserve">utilisation de notre </w:t>
      </w:r>
      <w:r w:rsidR="00ED2F89" w:rsidRPr="00A0238D">
        <w:rPr>
          <w:lang w:val="fr-FR"/>
        </w:rPr>
        <w:t>site</w:t>
      </w:r>
      <w:r w:rsidR="00D2288B" w:rsidRPr="00A0238D">
        <w:rPr>
          <w:lang w:val="fr-FR"/>
        </w:rPr>
        <w:t xml:space="preserve"> n</w:t>
      </w:r>
      <w:r w:rsidR="00F17748" w:rsidRPr="00A0238D">
        <w:rPr>
          <w:lang w:val="fr-FR"/>
        </w:rPr>
        <w:t>’</w:t>
      </w:r>
      <w:r w:rsidR="00D2288B" w:rsidRPr="00A0238D">
        <w:rPr>
          <w:lang w:val="fr-FR"/>
        </w:rPr>
        <w:t>est pas non plus possible sans traitement</w:t>
      </w:r>
      <w:r w:rsidR="001710CB" w:rsidRPr="00A0238D">
        <w:rPr>
          <w:lang w:val="fr-FR"/>
        </w:rPr>
        <w:t xml:space="preserve"> de celles-ci.</w:t>
      </w:r>
    </w:p>
    <w:p w14:paraId="3635FDA6" w14:textId="4711E332" w:rsidR="00F520C7" w:rsidRPr="00687A54" w:rsidRDefault="00552255">
      <w:pPr>
        <w:pStyle w:val="Punktiert0"/>
        <w:rPr>
          <w:lang w:val="fr-FR"/>
        </w:rPr>
      </w:pPr>
      <w:r w:rsidRPr="00687A54">
        <w:rPr>
          <w:b/>
          <w:lang w:val="fr-FR"/>
        </w:rPr>
        <w:t>De tiers</w:t>
      </w:r>
      <w:r w:rsidR="005F50A1" w:rsidRPr="00687A54">
        <w:rPr>
          <w:rFonts w:ascii="Arial" w:hAnsi="Arial" w:cs="Arial"/>
          <w:b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="00FE5598" w:rsidRPr="00687A54">
        <w:rPr>
          <w:lang w:val="fr-FR"/>
        </w:rPr>
        <w:t>n</w:t>
      </w:r>
      <w:r w:rsidR="00A60186" w:rsidRPr="00687A54">
        <w:rPr>
          <w:lang w:val="fr-FR"/>
        </w:rPr>
        <w:t xml:space="preserve">ous pouvons également </w:t>
      </w:r>
      <w:r w:rsidR="002E4A83" w:rsidRPr="00687A54">
        <w:rPr>
          <w:lang w:val="fr-FR"/>
        </w:rPr>
        <w:t>collecter</w:t>
      </w:r>
      <w:r w:rsidRPr="00687A54">
        <w:rPr>
          <w:lang w:val="fr-FR"/>
        </w:rPr>
        <w:t xml:space="preserve"> </w:t>
      </w:r>
      <w:r w:rsidR="00A60186" w:rsidRPr="00687A54">
        <w:rPr>
          <w:lang w:val="fr-FR"/>
        </w:rPr>
        <w:t xml:space="preserve">des données </w:t>
      </w:r>
      <w:r w:rsidR="002E4A83" w:rsidRPr="00687A54">
        <w:rPr>
          <w:lang w:val="fr-FR"/>
        </w:rPr>
        <w:t xml:space="preserve">à partir </w:t>
      </w:r>
      <w:r w:rsidR="00A60186" w:rsidRPr="00687A54">
        <w:rPr>
          <w:lang w:val="fr-FR"/>
        </w:rPr>
        <w:t xml:space="preserve">de sources accessibles au public </w:t>
      </w:r>
      <w:r w:rsidRPr="00687A54">
        <w:rPr>
          <w:lang w:val="fr-FR"/>
        </w:rPr>
        <w:t>(p. ex</w:t>
      </w:r>
      <w:r w:rsidRPr="00A0238D">
        <w:rPr>
          <w:lang w:val="fr-FR"/>
        </w:rPr>
        <w:t xml:space="preserve">. registre des poursuites, registre foncier, registre du commerce, médias ou Internet, y compris les médias sociaux) </w:t>
      </w:r>
      <w:r w:rsidRPr="00687A54">
        <w:rPr>
          <w:lang w:val="fr-FR"/>
        </w:rPr>
        <w:t xml:space="preserve">ou les </w:t>
      </w:r>
      <w:r w:rsidR="00153F11" w:rsidRPr="00687A54">
        <w:rPr>
          <w:lang w:val="fr-FR"/>
        </w:rPr>
        <w:t xml:space="preserve">obtenir </w:t>
      </w:r>
      <w:r w:rsidRPr="00687A54">
        <w:rPr>
          <w:lang w:val="fr-FR"/>
        </w:rPr>
        <w:t xml:space="preserve">auprès </w:t>
      </w:r>
      <w:r w:rsidR="00153F11" w:rsidRPr="00687A54">
        <w:rPr>
          <w:lang w:val="fr-FR"/>
        </w:rPr>
        <w:t xml:space="preserve">(i) </w:t>
      </w:r>
      <w:r w:rsidRPr="00687A54">
        <w:rPr>
          <w:lang w:val="fr-FR"/>
        </w:rPr>
        <w:t>des autorités</w:t>
      </w:r>
      <w:r w:rsidR="001B4255" w:rsidRPr="00687A54">
        <w:rPr>
          <w:lang w:val="fr-FR"/>
        </w:rPr>
        <w:t xml:space="preserve">, </w:t>
      </w:r>
      <w:r w:rsidR="00153F11" w:rsidRPr="00687A54">
        <w:rPr>
          <w:lang w:val="fr-FR"/>
        </w:rPr>
        <w:t xml:space="preserve">(ii) </w:t>
      </w:r>
      <w:r w:rsidR="001B4255" w:rsidRPr="00687A54">
        <w:rPr>
          <w:lang w:val="fr-FR"/>
        </w:rPr>
        <w:t xml:space="preserve">de votre employeur ou mandant qui </w:t>
      </w:r>
      <w:r w:rsidR="00115CAA" w:rsidRPr="00687A54">
        <w:rPr>
          <w:lang w:val="fr-FR"/>
        </w:rPr>
        <w:t xml:space="preserve">est </w:t>
      </w:r>
      <w:r w:rsidR="00153F11" w:rsidRPr="00687A54">
        <w:rPr>
          <w:lang w:val="fr-FR"/>
        </w:rPr>
        <w:t>soit en relation d</w:t>
      </w:r>
      <w:r w:rsidR="00F17748" w:rsidRPr="00687A54">
        <w:rPr>
          <w:lang w:val="fr-FR"/>
        </w:rPr>
        <w:t>’</w:t>
      </w:r>
      <w:r w:rsidR="001B4255" w:rsidRPr="00687A54">
        <w:rPr>
          <w:lang w:val="fr-FR"/>
        </w:rPr>
        <w:t xml:space="preserve">affaires avec </w:t>
      </w:r>
      <w:r w:rsidR="00383CD1" w:rsidRPr="00687A54">
        <w:rPr>
          <w:lang w:val="fr-FR"/>
        </w:rPr>
        <w:t>notre étude</w:t>
      </w:r>
      <w:r w:rsidR="001B4255" w:rsidRPr="00687A54">
        <w:rPr>
          <w:lang w:val="fr-FR"/>
        </w:rPr>
        <w:t xml:space="preserve">, soit en </w:t>
      </w:r>
      <w:r w:rsidR="00DC0102" w:rsidRPr="00687A54">
        <w:rPr>
          <w:lang w:val="fr-FR"/>
        </w:rPr>
        <w:t>relation d</w:t>
      </w:r>
      <w:r w:rsidR="00F17748" w:rsidRPr="00687A54">
        <w:rPr>
          <w:lang w:val="fr-FR"/>
        </w:rPr>
        <w:t>’</w:t>
      </w:r>
      <w:r w:rsidR="001B4255" w:rsidRPr="00687A54">
        <w:rPr>
          <w:lang w:val="fr-FR"/>
        </w:rPr>
        <w:t>une autre manière</w:t>
      </w:r>
      <w:r w:rsidR="00265D43" w:rsidRPr="00687A54">
        <w:rPr>
          <w:lang w:val="fr-FR"/>
        </w:rPr>
        <w:t xml:space="preserve">, </w:t>
      </w:r>
      <w:r w:rsidR="001B4255" w:rsidRPr="00687A54">
        <w:rPr>
          <w:lang w:val="fr-FR"/>
        </w:rPr>
        <w:t xml:space="preserve">ainsi que </w:t>
      </w:r>
      <w:r w:rsidR="00153F11" w:rsidRPr="00687A54">
        <w:rPr>
          <w:lang w:val="fr-FR"/>
        </w:rPr>
        <w:t xml:space="preserve">(iii) </w:t>
      </w:r>
      <w:r w:rsidRPr="00687A54">
        <w:rPr>
          <w:lang w:val="fr-FR"/>
        </w:rPr>
        <w:t>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autres </w:t>
      </w:r>
      <w:r w:rsidRPr="00A0238D">
        <w:rPr>
          <w:lang w:val="fr-FR"/>
        </w:rPr>
        <w:t xml:space="preserve">tiers (p. ex. </w:t>
      </w:r>
      <w:r w:rsidR="00156226" w:rsidRPr="00A0238D">
        <w:rPr>
          <w:lang w:val="fr-FR"/>
        </w:rPr>
        <w:t xml:space="preserve">clients, </w:t>
      </w:r>
      <w:r w:rsidR="00ED2F89" w:rsidRPr="00A0238D">
        <w:rPr>
          <w:lang w:val="fr-FR"/>
        </w:rPr>
        <w:t>parties adverses</w:t>
      </w:r>
      <w:r w:rsidR="00156226" w:rsidRPr="00A0238D">
        <w:rPr>
          <w:lang w:val="fr-FR"/>
        </w:rPr>
        <w:t xml:space="preserve">, </w:t>
      </w:r>
      <w:r w:rsidR="00511716" w:rsidRPr="00A0238D">
        <w:rPr>
          <w:lang w:val="fr-FR"/>
        </w:rPr>
        <w:t xml:space="preserve">assurances de protection juridique, </w:t>
      </w:r>
      <w:r w:rsidR="00295B38" w:rsidRPr="00A0238D">
        <w:rPr>
          <w:lang w:val="fr-FR"/>
        </w:rPr>
        <w:t>sociétés</w:t>
      </w:r>
      <w:r w:rsidRPr="00A0238D">
        <w:rPr>
          <w:lang w:val="fr-FR"/>
        </w:rPr>
        <w:t xml:space="preserve"> de renseignements sur le crédit, </w:t>
      </w:r>
      <w:r w:rsidR="002E4A83" w:rsidRPr="00A0238D">
        <w:rPr>
          <w:lang w:val="fr-FR"/>
        </w:rPr>
        <w:t>adresse</w:t>
      </w:r>
      <w:r w:rsidR="00295B38" w:rsidRPr="00A0238D">
        <w:rPr>
          <w:lang w:val="fr-FR"/>
        </w:rPr>
        <w:t>s</w:t>
      </w:r>
      <w:r w:rsidR="002E4A83" w:rsidRPr="00A0238D">
        <w:rPr>
          <w:lang w:val="fr-FR"/>
        </w:rPr>
        <w:t xml:space="preserve"> de commerçants</w:t>
      </w:r>
      <w:r w:rsidRPr="00A0238D">
        <w:rPr>
          <w:lang w:val="fr-FR"/>
        </w:rPr>
        <w:t>, associations, partenaires contractuels</w:t>
      </w:r>
      <w:r w:rsidR="00A60186" w:rsidRPr="00A0238D">
        <w:rPr>
          <w:lang w:val="fr-FR"/>
        </w:rPr>
        <w:t>, services d</w:t>
      </w:r>
      <w:r w:rsidR="00F17748" w:rsidRPr="00A0238D">
        <w:rPr>
          <w:lang w:val="fr-FR"/>
        </w:rPr>
        <w:t>’</w:t>
      </w:r>
      <w:r w:rsidR="00A60186" w:rsidRPr="00A0238D">
        <w:rPr>
          <w:lang w:val="fr-FR"/>
        </w:rPr>
        <w:t>analyse Internet</w:t>
      </w:r>
      <w:r w:rsidRPr="00A0238D">
        <w:rPr>
          <w:lang w:val="fr-FR"/>
        </w:rPr>
        <w:t xml:space="preserve">). </w:t>
      </w:r>
      <w:r w:rsidRPr="00687A54">
        <w:rPr>
          <w:lang w:val="fr-FR"/>
        </w:rPr>
        <w:t xml:space="preserve">En font notamment partie les </w:t>
      </w:r>
      <w:r w:rsidR="001B4255" w:rsidRPr="00687A54">
        <w:rPr>
          <w:lang w:val="fr-FR"/>
        </w:rPr>
        <w:t xml:space="preserve">données que nous </w:t>
      </w:r>
      <w:r w:rsidR="00C063F1" w:rsidRPr="00687A54">
        <w:rPr>
          <w:lang w:val="fr-FR"/>
        </w:rPr>
        <w:t xml:space="preserve">traitons </w:t>
      </w:r>
      <w:r w:rsidR="001B4255" w:rsidRPr="00687A54">
        <w:rPr>
          <w:lang w:val="fr-FR"/>
        </w:rPr>
        <w:t>dans le cadre de la préparation, de la conclusion et de l</w:t>
      </w:r>
      <w:r w:rsidR="00F17748" w:rsidRPr="00687A54">
        <w:rPr>
          <w:lang w:val="fr-FR"/>
        </w:rPr>
        <w:t>’</w:t>
      </w:r>
      <w:r w:rsidR="00C063F1" w:rsidRPr="00687A54">
        <w:rPr>
          <w:lang w:val="fr-FR"/>
        </w:rPr>
        <w:t xml:space="preserve">exécution de contrats ainsi que les données issues de la correspondance et des entretiens avec des tiers, </w:t>
      </w:r>
      <w:r w:rsidRPr="00687A54">
        <w:rPr>
          <w:lang w:val="fr-FR"/>
        </w:rPr>
        <w:t xml:space="preserve">mais aussi toutes les autres </w:t>
      </w:r>
      <w:r w:rsidR="00F0371F" w:rsidRPr="00687A54">
        <w:rPr>
          <w:lang w:val="fr-FR"/>
        </w:rPr>
        <w:t xml:space="preserve">catégories de </w:t>
      </w:r>
      <w:r w:rsidRPr="00687A54">
        <w:rPr>
          <w:lang w:val="fr-FR"/>
        </w:rPr>
        <w:t>données conformément au ch</w:t>
      </w:r>
      <w:r w:rsidR="00A60186" w:rsidRPr="00687A54">
        <w:rPr>
          <w:lang w:val="fr-FR"/>
        </w:rPr>
        <w:t>.</w:t>
      </w:r>
      <w:r w:rsidR="005F50A1" w:rsidRPr="00687A54">
        <w:rPr>
          <w:lang w:val="fr-FR"/>
        </w:rPr>
        <w:t> </w:t>
      </w:r>
      <w:r w:rsidR="00147705" w:rsidRPr="00687A54">
        <w:rPr>
          <w:lang w:val="fr-FR"/>
        </w:rPr>
        <w:t>3.</w:t>
      </w:r>
    </w:p>
    <w:p w14:paraId="50509894" w14:textId="531AE271" w:rsidR="00F520C7" w:rsidRPr="00687A54" w:rsidRDefault="00552255">
      <w:pPr>
        <w:pStyle w:val="Titre6"/>
        <w:rPr>
          <w:lang w:val="fr-FR"/>
        </w:rPr>
      </w:pPr>
      <w:bookmarkStart w:id="15" w:name="_Toc157426753"/>
      <w:r w:rsidRPr="00687A54">
        <w:rPr>
          <w:lang w:val="fr-FR"/>
        </w:rPr>
        <w:t>À qui communiquons-nous vos donn</w:t>
      </w:r>
      <w:r w:rsidR="00F17748" w:rsidRPr="00687A54">
        <w:rPr>
          <w:lang w:val="fr-FR"/>
        </w:rPr>
        <w:t>É</w:t>
      </w:r>
      <w:r w:rsidRPr="00687A54">
        <w:rPr>
          <w:lang w:val="fr-FR"/>
        </w:rPr>
        <w:t>es</w:t>
      </w:r>
      <w:r w:rsidR="005F50A1" w:rsidRPr="00687A54">
        <w:rPr>
          <w:rFonts w:ascii="Arial" w:hAnsi="Arial" w:cs="Arial"/>
          <w:lang w:val="fr-FR"/>
        </w:rPr>
        <w:t> </w:t>
      </w:r>
      <w:r w:rsidRPr="00687A54">
        <w:rPr>
          <w:lang w:val="fr-FR"/>
        </w:rPr>
        <w:t>?</w:t>
      </w:r>
      <w:bookmarkEnd w:id="15"/>
    </w:p>
    <w:p w14:paraId="3EFA4659" w14:textId="7D5D476B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/>
        </w:rPr>
        <w:t xml:space="preserve">En ce qui concerne </w:t>
      </w:r>
      <w:r w:rsidR="00265D43" w:rsidRPr="00687A54">
        <w:rPr>
          <w:lang w:val="fr-FR"/>
        </w:rPr>
        <w:t xml:space="preserve">les </w:t>
      </w:r>
      <w:r w:rsidR="00436AC7" w:rsidRPr="00687A54">
        <w:rPr>
          <w:lang w:val="fr-FR"/>
        </w:rPr>
        <w:t>objectifs</w:t>
      </w:r>
      <w:r w:rsidR="00265D43" w:rsidRPr="00687A54">
        <w:rPr>
          <w:lang w:val="fr-FR"/>
        </w:rPr>
        <w:t xml:space="preserve"> </w:t>
      </w:r>
      <w:r w:rsidR="00436AC7" w:rsidRPr="00687A54">
        <w:rPr>
          <w:lang w:val="fr-FR"/>
        </w:rPr>
        <w:t>du</w:t>
      </w:r>
      <w:r w:rsidR="00265D43" w:rsidRPr="00687A54">
        <w:rPr>
          <w:lang w:val="fr-FR"/>
        </w:rPr>
        <w:t xml:space="preserve"> </w:t>
      </w:r>
      <w:r w:rsidRPr="00687A54">
        <w:rPr>
          <w:lang w:val="fr-FR"/>
        </w:rPr>
        <w:t>ch.</w:t>
      </w:r>
      <w:r w:rsidR="00F17748" w:rsidRPr="00687A54">
        <w:rPr>
          <w:lang w:val="fr-FR"/>
        </w:rPr>
        <w:t> </w:t>
      </w:r>
      <w:r w:rsidR="0075169A" w:rsidRPr="00687A54">
        <w:rPr>
          <w:lang w:val="fr-FR"/>
        </w:rPr>
        <w:fldChar w:fldCharType="begin"/>
      </w:r>
      <w:r w:rsidR="0075169A" w:rsidRPr="00687A54">
        <w:rPr>
          <w:lang w:val="fr-FR"/>
        </w:rPr>
        <w:instrText xml:space="preserve"> REF _Ref131409453 \r \h </w:instrText>
      </w:r>
      <w:r w:rsidR="0075169A" w:rsidRPr="00687A54">
        <w:rPr>
          <w:lang w:val="fr-FR"/>
        </w:rPr>
      </w:r>
      <w:r w:rsidR="0075169A" w:rsidRPr="00687A54">
        <w:rPr>
          <w:lang w:val="fr-FR"/>
        </w:rPr>
        <w:fldChar w:fldCharType="separate"/>
      </w:r>
      <w:r w:rsidR="007B7174">
        <w:rPr>
          <w:lang w:val="fr-FR"/>
        </w:rPr>
        <w:t>3</w:t>
      </w:r>
      <w:r w:rsidR="0075169A" w:rsidRPr="00687A54">
        <w:rPr>
          <w:lang w:val="fr-FR"/>
        </w:rPr>
        <w:fldChar w:fldCharType="end"/>
      </w:r>
      <w:r w:rsidR="00C81E7E" w:rsidRPr="00687A54">
        <w:rPr>
          <w:lang w:val="fr-FR"/>
        </w:rPr>
        <w:t xml:space="preserve">, </w:t>
      </w:r>
      <w:r w:rsidRPr="00687A54">
        <w:rPr>
          <w:lang w:val="fr-FR"/>
        </w:rPr>
        <w:t xml:space="preserve">nous transmettons vos données personnelles en particulier aux catégories de destinataires </w:t>
      </w:r>
      <w:r w:rsidR="00AE0962" w:rsidRPr="00687A54">
        <w:rPr>
          <w:lang w:val="fr-FR"/>
        </w:rPr>
        <w:t>mentionnés ci-dessous. Si nécessaire</w:t>
      </w:r>
      <w:r w:rsidR="00274FB2" w:rsidRPr="00687A54">
        <w:rPr>
          <w:lang w:val="fr-FR"/>
        </w:rPr>
        <w:t xml:space="preserve">, nous demandons </w:t>
      </w:r>
      <w:r w:rsidR="00AE0962" w:rsidRPr="00687A54">
        <w:rPr>
          <w:lang w:val="fr-FR"/>
        </w:rPr>
        <w:t xml:space="preserve">votre consentement </w:t>
      </w:r>
      <w:r w:rsidR="00274FB2" w:rsidRPr="00687A54">
        <w:rPr>
          <w:lang w:val="fr-FR"/>
        </w:rPr>
        <w:t xml:space="preserve">ou nous nous faisons délier </w:t>
      </w:r>
      <w:r w:rsidR="00AE0962" w:rsidRPr="00687A54">
        <w:rPr>
          <w:lang w:val="fr-FR"/>
        </w:rPr>
        <w:t xml:space="preserve">de notre obligation de secret </w:t>
      </w:r>
      <w:r w:rsidR="003855EB" w:rsidRPr="00687A54">
        <w:rPr>
          <w:lang w:val="fr-FR"/>
        </w:rPr>
        <w:t xml:space="preserve">professionnel </w:t>
      </w:r>
      <w:r w:rsidR="00274FB2" w:rsidRPr="00687A54">
        <w:rPr>
          <w:lang w:val="fr-FR"/>
        </w:rPr>
        <w:t xml:space="preserve">par </w:t>
      </w:r>
      <w:r w:rsidR="00C81E7E" w:rsidRPr="00687A54">
        <w:rPr>
          <w:lang w:val="fr-FR"/>
        </w:rPr>
        <w:t>l’</w:t>
      </w:r>
      <w:r w:rsidR="00AE0962" w:rsidRPr="00687A54">
        <w:rPr>
          <w:lang w:val="fr-FR"/>
        </w:rPr>
        <w:t>autorité de surveillance</w:t>
      </w:r>
      <w:r w:rsidR="00C81E7E" w:rsidRPr="00687A54">
        <w:rPr>
          <w:lang w:val="fr-FR"/>
        </w:rPr>
        <w:t xml:space="preserve"> compétente.</w:t>
      </w:r>
    </w:p>
    <w:p w14:paraId="49AC26BC" w14:textId="7CF71587" w:rsidR="00F520C7" w:rsidRPr="00A0238D" w:rsidRDefault="00552255">
      <w:pPr>
        <w:pStyle w:val="Punktiert0"/>
        <w:rPr>
          <w:lang w:val="fr-FR"/>
        </w:rPr>
      </w:pPr>
      <w:r w:rsidRPr="00A0238D">
        <w:rPr>
          <w:b/>
          <w:lang w:val="fr-FR"/>
        </w:rPr>
        <w:t>Prestataires de services</w:t>
      </w:r>
      <w:r w:rsidR="005F50A1" w:rsidRPr="00A0238D">
        <w:rPr>
          <w:rFonts w:ascii="Arial" w:hAnsi="Arial" w:cs="Arial"/>
          <w:b/>
          <w:lang w:val="fr-FR"/>
        </w:rPr>
        <w:t> </w:t>
      </w:r>
      <w:r w:rsidRPr="00A0238D">
        <w:rPr>
          <w:b/>
          <w:lang w:val="fr-FR"/>
        </w:rPr>
        <w:t xml:space="preserve">: </w:t>
      </w:r>
      <w:r w:rsidRPr="00A0238D">
        <w:rPr>
          <w:lang w:val="fr-FR"/>
        </w:rPr>
        <w:t xml:space="preserve">nous </w:t>
      </w:r>
      <w:r w:rsidR="00436AC7" w:rsidRPr="00A0238D">
        <w:rPr>
          <w:lang w:val="fr-FR"/>
        </w:rPr>
        <w:t>collaborons</w:t>
      </w:r>
      <w:r w:rsidRPr="00A0238D">
        <w:rPr>
          <w:lang w:val="fr-FR"/>
        </w:rPr>
        <w:t xml:space="preserve"> avec des prestataires de services en </w:t>
      </w:r>
      <w:r w:rsidR="00C81E7E" w:rsidRPr="00A0238D">
        <w:rPr>
          <w:lang w:val="fr-FR"/>
        </w:rPr>
        <w:t xml:space="preserve">Suisse </w:t>
      </w:r>
      <w:r w:rsidRPr="00A0238D">
        <w:rPr>
          <w:lang w:val="fr-FR"/>
        </w:rPr>
        <w:t>et à l</w:t>
      </w:r>
      <w:r w:rsidR="00F17748" w:rsidRPr="00A0238D">
        <w:rPr>
          <w:lang w:val="fr-FR"/>
        </w:rPr>
        <w:t>’</w:t>
      </w:r>
      <w:r w:rsidRPr="00A0238D">
        <w:rPr>
          <w:lang w:val="fr-FR"/>
        </w:rPr>
        <w:t>étranger qui (i) traitent</w:t>
      </w:r>
      <w:r w:rsidR="00C81E7E" w:rsidRPr="00A0238D">
        <w:rPr>
          <w:lang w:val="fr-FR"/>
        </w:rPr>
        <w:t xml:space="preserve"> –</w:t>
      </w:r>
      <w:r w:rsidRPr="00A0238D">
        <w:rPr>
          <w:lang w:val="fr-FR"/>
        </w:rPr>
        <w:t xml:space="preserve"> en notre nom (p. ex. </w:t>
      </w:r>
      <w:r w:rsidR="0075169A" w:rsidRPr="00A0238D">
        <w:rPr>
          <w:lang w:val="fr-FR"/>
        </w:rPr>
        <w:t>fournisseurs de services informatiques)</w:t>
      </w:r>
      <w:r w:rsidRPr="00A0238D">
        <w:rPr>
          <w:lang w:val="fr-FR"/>
        </w:rPr>
        <w:t xml:space="preserve">, (ii) en </w:t>
      </w:r>
      <w:r w:rsidR="00295B38" w:rsidRPr="00A0238D">
        <w:rPr>
          <w:lang w:val="fr-FR"/>
        </w:rPr>
        <w:t>co</w:t>
      </w:r>
      <w:r w:rsidRPr="00A0238D">
        <w:rPr>
          <w:lang w:val="fr-FR"/>
        </w:rPr>
        <w:t xml:space="preserve">responsabilité avec </w:t>
      </w:r>
      <w:r w:rsidR="00C81E7E" w:rsidRPr="00A0238D">
        <w:rPr>
          <w:lang w:val="fr-FR"/>
        </w:rPr>
        <w:t>notre étude</w:t>
      </w:r>
      <w:r w:rsidRPr="00A0238D">
        <w:rPr>
          <w:lang w:val="fr-FR"/>
        </w:rPr>
        <w:t xml:space="preserve"> ou (iii) sous leur propre responsabilité</w:t>
      </w:r>
      <w:r w:rsidR="00C81E7E" w:rsidRPr="00A0238D">
        <w:rPr>
          <w:lang w:val="fr-FR"/>
        </w:rPr>
        <w:t xml:space="preserve"> – </w:t>
      </w:r>
      <w:r w:rsidR="0075169A" w:rsidRPr="00A0238D">
        <w:rPr>
          <w:lang w:val="fr-FR"/>
        </w:rPr>
        <w:t>des données qu</w:t>
      </w:r>
      <w:r w:rsidR="00F17748" w:rsidRPr="00A0238D">
        <w:rPr>
          <w:lang w:val="fr-FR"/>
        </w:rPr>
        <w:t>’</w:t>
      </w:r>
      <w:r w:rsidR="0075169A" w:rsidRPr="00A0238D">
        <w:rPr>
          <w:lang w:val="fr-FR"/>
        </w:rPr>
        <w:t xml:space="preserve">ils ont reçues de nous </w:t>
      </w:r>
      <w:r w:rsidR="00662517" w:rsidRPr="00A0238D">
        <w:rPr>
          <w:lang w:val="fr-FR"/>
        </w:rPr>
        <w:t>ou collectées pour nous</w:t>
      </w:r>
      <w:r w:rsidR="00323346" w:rsidRPr="00A0238D">
        <w:rPr>
          <w:lang w:val="fr-FR"/>
        </w:rPr>
        <w:t xml:space="preserve">. </w:t>
      </w:r>
      <w:r w:rsidR="009D2325" w:rsidRPr="00A0238D">
        <w:rPr>
          <w:lang w:val="fr-FR"/>
        </w:rPr>
        <w:t>(</w:t>
      </w:r>
      <w:r w:rsidR="00323346" w:rsidRPr="00A0238D">
        <w:rPr>
          <w:lang w:val="fr-FR"/>
        </w:rPr>
        <w:t xml:space="preserve">Parmi ces prestataires de services figurent </w:t>
      </w:r>
      <w:r w:rsidR="00ED2F89" w:rsidRPr="00A0238D">
        <w:rPr>
          <w:lang w:val="fr-FR"/>
        </w:rPr>
        <w:t>p. ex.</w:t>
      </w:r>
      <w:r w:rsidR="00323346" w:rsidRPr="00A0238D">
        <w:rPr>
          <w:lang w:val="fr-FR"/>
        </w:rPr>
        <w:t xml:space="preserve"> des </w:t>
      </w:r>
      <w:r w:rsidR="009D2325" w:rsidRPr="00A0238D">
        <w:rPr>
          <w:lang w:val="fr-FR"/>
        </w:rPr>
        <w:t>fournisseurs de services informatiques</w:t>
      </w:r>
      <w:r w:rsidR="00811DDC" w:rsidRPr="00A0238D">
        <w:rPr>
          <w:lang w:val="fr-FR"/>
        </w:rPr>
        <w:t xml:space="preserve">, des </w:t>
      </w:r>
      <w:r w:rsidRPr="00A0238D">
        <w:rPr>
          <w:lang w:val="fr-FR"/>
        </w:rPr>
        <w:t>banques, des compagnies d</w:t>
      </w:r>
      <w:r w:rsidR="00F17748" w:rsidRPr="00A0238D">
        <w:rPr>
          <w:lang w:val="fr-FR"/>
        </w:rPr>
        <w:t>’</w:t>
      </w:r>
      <w:r w:rsidRPr="00A0238D">
        <w:rPr>
          <w:lang w:val="fr-FR"/>
        </w:rPr>
        <w:t>assurance</w:t>
      </w:r>
      <w:r w:rsidR="00B924B5" w:rsidRPr="00A0238D">
        <w:rPr>
          <w:lang w:val="fr-FR"/>
        </w:rPr>
        <w:t>s</w:t>
      </w:r>
      <w:r w:rsidRPr="00A0238D">
        <w:rPr>
          <w:lang w:val="fr-FR"/>
        </w:rPr>
        <w:t xml:space="preserve">, </w:t>
      </w:r>
      <w:r w:rsidR="00662517" w:rsidRPr="00A0238D">
        <w:rPr>
          <w:lang w:val="fr-FR"/>
        </w:rPr>
        <w:t>d</w:t>
      </w:r>
      <w:r w:rsidR="00F17748" w:rsidRPr="00A0238D">
        <w:rPr>
          <w:lang w:val="fr-FR"/>
        </w:rPr>
        <w:t>’</w:t>
      </w:r>
      <w:r w:rsidR="00662517" w:rsidRPr="00A0238D">
        <w:rPr>
          <w:lang w:val="fr-FR"/>
        </w:rPr>
        <w:t xml:space="preserve">autres </w:t>
      </w:r>
      <w:r w:rsidR="008915A0" w:rsidRPr="00A0238D">
        <w:rPr>
          <w:lang w:val="fr-FR"/>
        </w:rPr>
        <w:t>études</w:t>
      </w:r>
      <w:r w:rsidR="00662517" w:rsidRPr="00A0238D">
        <w:rPr>
          <w:lang w:val="fr-FR"/>
        </w:rPr>
        <w:t xml:space="preserve"> d</w:t>
      </w:r>
      <w:r w:rsidR="00F17748" w:rsidRPr="00A0238D">
        <w:rPr>
          <w:lang w:val="fr-FR"/>
        </w:rPr>
        <w:t>’</w:t>
      </w:r>
      <w:r w:rsidR="00662517" w:rsidRPr="00A0238D">
        <w:rPr>
          <w:lang w:val="fr-FR"/>
        </w:rPr>
        <w:t xml:space="preserve">avocats </w:t>
      </w:r>
      <w:r w:rsidR="00811DDC" w:rsidRPr="00A0238D">
        <w:rPr>
          <w:lang w:val="fr-FR"/>
        </w:rPr>
        <w:t xml:space="preserve">ou </w:t>
      </w:r>
      <w:r w:rsidRPr="00A0238D">
        <w:rPr>
          <w:lang w:val="fr-FR"/>
        </w:rPr>
        <w:t xml:space="preserve">des sociétés de </w:t>
      </w:r>
      <w:r w:rsidR="00811DDC" w:rsidRPr="00A0238D">
        <w:rPr>
          <w:lang w:val="fr-FR"/>
        </w:rPr>
        <w:t>conseil</w:t>
      </w:r>
      <w:r w:rsidR="007C545F" w:rsidRPr="00A0238D">
        <w:rPr>
          <w:lang w:val="fr-FR"/>
        </w:rPr>
        <w:t>)</w:t>
      </w:r>
      <w:r w:rsidRPr="00A0238D">
        <w:rPr>
          <w:lang w:val="fr-FR"/>
        </w:rPr>
        <w:t xml:space="preserve">. </w:t>
      </w:r>
      <w:r w:rsidR="00323346" w:rsidRPr="00A0238D">
        <w:rPr>
          <w:lang w:val="fr-FR"/>
        </w:rPr>
        <w:t>En règle générale, nous concluons avec ces tiers des contrats relatifs à l</w:t>
      </w:r>
      <w:r w:rsidR="00F17748" w:rsidRPr="00A0238D">
        <w:rPr>
          <w:lang w:val="fr-FR"/>
        </w:rPr>
        <w:t>’</w:t>
      </w:r>
      <w:r w:rsidR="00323346" w:rsidRPr="00A0238D">
        <w:rPr>
          <w:lang w:val="fr-FR"/>
        </w:rPr>
        <w:t>utilisation et à la protection des données personnelles.</w:t>
      </w:r>
    </w:p>
    <w:p w14:paraId="6C56C3E0" w14:textId="25F63468" w:rsidR="00F520C7" w:rsidRPr="00687A54" w:rsidRDefault="00552255">
      <w:pPr>
        <w:pStyle w:val="Punktiert0"/>
        <w:rPr>
          <w:lang w:val="fr-FR"/>
        </w:rPr>
      </w:pPr>
      <w:bookmarkStart w:id="16" w:name="_Hlk58499739"/>
      <w:r w:rsidRPr="00687A54">
        <w:rPr>
          <w:b/>
          <w:lang w:val="fr-FR"/>
        </w:rPr>
        <w:t xml:space="preserve">Clients </w:t>
      </w:r>
      <w:r w:rsidR="00662517" w:rsidRPr="00687A54">
        <w:rPr>
          <w:b/>
          <w:lang w:val="fr-FR"/>
        </w:rPr>
        <w:t>et autres partenaires contractuels</w:t>
      </w:r>
      <w:r w:rsidR="005F50A1" w:rsidRPr="00687A54">
        <w:rPr>
          <w:rFonts w:ascii="Arial" w:hAnsi="Arial" w:cs="Arial"/>
          <w:b/>
          <w:lang w:val="fr-FR"/>
        </w:rPr>
        <w:t> </w:t>
      </w:r>
      <w:r w:rsidR="00E92B2F" w:rsidRPr="00687A54">
        <w:rPr>
          <w:b/>
          <w:lang w:val="fr-FR"/>
        </w:rPr>
        <w:t xml:space="preserve">: </w:t>
      </w:r>
      <w:r w:rsidR="00C81E7E" w:rsidRPr="00687A54">
        <w:rPr>
          <w:lang w:val="fr-FR"/>
        </w:rPr>
        <w:t xml:space="preserve">il s’agit </w:t>
      </w:r>
      <w:r w:rsidR="00E92B2F" w:rsidRPr="00687A54">
        <w:rPr>
          <w:lang w:val="fr-FR"/>
        </w:rPr>
        <w:t>tout d</w:t>
      </w:r>
      <w:r w:rsidR="00F17748" w:rsidRPr="00687A54">
        <w:rPr>
          <w:lang w:val="fr-FR"/>
        </w:rPr>
        <w:t>’</w:t>
      </w:r>
      <w:r w:rsidR="00E92B2F" w:rsidRPr="00687A54">
        <w:rPr>
          <w:lang w:val="fr-FR"/>
        </w:rPr>
        <w:t xml:space="preserve">abord de nos </w:t>
      </w:r>
      <w:r w:rsidRPr="00687A54">
        <w:rPr>
          <w:lang w:val="fr-FR"/>
        </w:rPr>
        <w:t xml:space="preserve">clients </w:t>
      </w:r>
      <w:r w:rsidR="00E92B2F" w:rsidRPr="00687A54">
        <w:rPr>
          <w:lang w:val="fr-FR"/>
        </w:rPr>
        <w:t xml:space="preserve">et autres partenaires contractuels </w:t>
      </w:r>
      <w:r w:rsidR="006D5B1A" w:rsidRPr="00687A54">
        <w:rPr>
          <w:lang w:val="fr-FR"/>
        </w:rPr>
        <w:t xml:space="preserve">pour lesquels </w:t>
      </w:r>
      <w:r w:rsidR="008468C0" w:rsidRPr="00687A54">
        <w:rPr>
          <w:lang w:val="fr-FR"/>
        </w:rPr>
        <w:t>la transmission de vos données découle du contrat (</w:t>
      </w:r>
      <w:r w:rsidR="00ED2F89" w:rsidRPr="00687A54">
        <w:rPr>
          <w:lang w:val="fr-FR"/>
        </w:rPr>
        <w:t>p. ex.</w:t>
      </w:r>
      <w:r w:rsidR="002E4590" w:rsidRPr="00687A54">
        <w:rPr>
          <w:lang w:val="fr-FR"/>
        </w:rPr>
        <w:t xml:space="preserve"> </w:t>
      </w:r>
      <w:r w:rsidR="008468C0" w:rsidRPr="00687A54">
        <w:rPr>
          <w:lang w:val="fr-FR"/>
        </w:rPr>
        <w:t>parce que vous travaillez pour un partenaire contractuel ou qu</w:t>
      </w:r>
      <w:r w:rsidR="00F17748" w:rsidRPr="00687A54">
        <w:rPr>
          <w:lang w:val="fr-FR"/>
        </w:rPr>
        <w:t>’</w:t>
      </w:r>
      <w:r w:rsidR="008468C0" w:rsidRPr="00687A54">
        <w:rPr>
          <w:lang w:val="fr-FR"/>
        </w:rPr>
        <w:t xml:space="preserve">il </w:t>
      </w:r>
      <w:r w:rsidR="00C81E7E" w:rsidRPr="00687A54">
        <w:rPr>
          <w:lang w:val="fr-FR"/>
        </w:rPr>
        <w:t xml:space="preserve">vous </w:t>
      </w:r>
      <w:r w:rsidR="008468C0" w:rsidRPr="00687A54">
        <w:rPr>
          <w:lang w:val="fr-FR"/>
        </w:rPr>
        <w:t xml:space="preserve">fournit des prestations). </w:t>
      </w:r>
      <w:r w:rsidR="00E92B2F" w:rsidRPr="00687A54">
        <w:rPr>
          <w:lang w:val="fr-FR"/>
        </w:rPr>
        <w:t xml:space="preserve">Font </w:t>
      </w:r>
      <w:r w:rsidR="00662517" w:rsidRPr="00687A54">
        <w:rPr>
          <w:lang w:val="fr-FR"/>
        </w:rPr>
        <w:t xml:space="preserve">également partie de </w:t>
      </w:r>
      <w:r w:rsidR="006D5B1A" w:rsidRPr="00687A54">
        <w:rPr>
          <w:lang w:val="fr-FR"/>
        </w:rPr>
        <w:t xml:space="preserve">cette catégorie de </w:t>
      </w:r>
      <w:r w:rsidR="00E92B2F" w:rsidRPr="00687A54">
        <w:rPr>
          <w:lang w:val="fr-FR"/>
        </w:rPr>
        <w:t xml:space="preserve">destinataires </w:t>
      </w:r>
      <w:r w:rsidR="00E92B2F" w:rsidRPr="00687A54">
        <w:rPr>
          <w:lang w:val="fr-FR"/>
        </w:rPr>
        <w:lastRenderedPageBreak/>
        <w:t xml:space="preserve">les </w:t>
      </w:r>
      <w:r w:rsidR="00662517" w:rsidRPr="00687A54">
        <w:rPr>
          <w:lang w:val="fr-FR"/>
        </w:rPr>
        <w:t xml:space="preserve">organismes </w:t>
      </w:r>
      <w:r w:rsidR="00E92B2F" w:rsidRPr="00687A54">
        <w:rPr>
          <w:lang w:val="fr-FR"/>
        </w:rPr>
        <w:t xml:space="preserve">avec lesquels nous </w:t>
      </w:r>
      <w:r w:rsidR="00E92B2F" w:rsidRPr="006D4F9A">
        <w:rPr>
          <w:lang w:val="fr-FR"/>
        </w:rPr>
        <w:t>coopérons</w:t>
      </w:r>
      <w:r w:rsidRPr="006D4F9A">
        <w:rPr>
          <w:lang w:val="fr-FR"/>
        </w:rPr>
        <w:t>, comme d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 xml:space="preserve">autres </w:t>
      </w:r>
      <w:r w:rsidR="008915A0" w:rsidRPr="006D4F9A">
        <w:rPr>
          <w:lang w:val="fr-FR"/>
        </w:rPr>
        <w:t>études</w:t>
      </w:r>
      <w:r w:rsidRPr="006D4F9A">
        <w:rPr>
          <w:lang w:val="fr-FR"/>
        </w:rPr>
        <w:t xml:space="preserve"> d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 xml:space="preserve">avocats </w:t>
      </w:r>
      <w:r w:rsidR="007C545F" w:rsidRPr="006D4F9A">
        <w:rPr>
          <w:lang w:val="fr-FR"/>
        </w:rPr>
        <w:t xml:space="preserve">en </w:t>
      </w:r>
      <w:r w:rsidR="00C81E7E" w:rsidRPr="006D4F9A">
        <w:rPr>
          <w:lang w:val="fr-FR"/>
        </w:rPr>
        <w:t>Suisse</w:t>
      </w:r>
      <w:r w:rsidR="007C545F" w:rsidRPr="006D4F9A">
        <w:rPr>
          <w:lang w:val="fr-FR"/>
        </w:rPr>
        <w:t xml:space="preserve"> et à l</w:t>
      </w:r>
      <w:r w:rsidR="00F17748" w:rsidRPr="006D4F9A">
        <w:rPr>
          <w:lang w:val="fr-FR"/>
        </w:rPr>
        <w:t>’</w:t>
      </w:r>
      <w:r w:rsidR="007C545F" w:rsidRPr="006D4F9A">
        <w:rPr>
          <w:lang w:val="fr-FR"/>
        </w:rPr>
        <w:t>étranger</w:t>
      </w:r>
      <w:r w:rsidR="00C81E7E" w:rsidRPr="006D4F9A">
        <w:rPr>
          <w:lang w:val="fr-FR"/>
        </w:rPr>
        <w:t xml:space="preserve">, de même que </w:t>
      </w:r>
      <w:r w:rsidR="005E1BD0" w:rsidRPr="006D4F9A">
        <w:rPr>
          <w:lang w:val="fr-FR"/>
        </w:rPr>
        <w:t>des assurances de protection juridique</w:t>
      </w:r>
      <w:r w:rsidR="00E92B2F" w:rsidRPr="006D4F9A">
        <w:rPr>
          <w:lang w:val="fr-FR"/>
        </w:rPr>
        <w:t xml:space="preserve">. </w:t>
      </w:r>
      <w:r w:rsidR="008468C0" w:rsidRPr="00687A54">
        <w:rPr>
          <w:lang w:val="fr-FR"/>
        </w:rPr>
        <w:t xml:space="preserve">Les destinataires traitent </w:t>
      </w:r>
      <w:r w:rsidR="009D2325" w:rsidRPr="00687A54">
        <w:rPr>
          <w:lang w:val="fr-FR"/>
        </w:rPr>
        <w:t xml:space="preserve">en principe </w:t>
      </w:r>
      <w:r w:rsidR="008468C0" w:rsidRPr="00687A54">
        <w:rPr>
          <w:lang w:val="fr-FR"/>
        </w:rPr>
        <w:t>les données sous leur propre responsabilité.</w:t>
      </w:r>
    </w:p>
    <w:bookmarkEnd w:id="16"/>
    <w:p w14:paraId="57A55073" w14:textId="0B806E1E" w:rsidR="00F520C7" w:rsidRPr="00687A54" w:rsidRDefault="00552255">
      <w:pPr>
        <w:pStyle w:val="Punktiert0"/>
        <w:rPr>
          <w:lang w:val="fr-FR"/>
        </w:rPr>
      </w:pPr>
      <w:r w:rsidRPr="00687A54">
        <w:rPr>
          <w:b/>
          <w:bCs/>
          <w:lang w:val="fr-FR"/>
        </w:rPr>
        <w:t xml:space="preserve">Autorités </w:t>
      </w:r>
      <w:r w:rsidR="00811DDC" w:rsidRPr="00687A54">
        <w:rPr>
          <w:b/>
          <w:bCs/>
          <w:lang w:val="fr-FR"/>
        </w:rPr>
        <w:t>et tribunaux</w:t>
      </w:r>
      <w:r w:rsidR="005F50A1" w:rsidRPr="00687A54">
        <w:rPr>
          <w:rFonts w:ascii="Arial" w:hAnsi="Arial" w:cs="Arial"/>
          <w:b/>
          <w:bCs/>
          <w:lang w:val="fr-FR"/>
        </w:rPr>
        <w:t> </w:t>
      </w:r>
      <w:r w:rsidRPr="00687A54">
        <w:rPr>
          <w:b/>
          <w:lang w:val="fr-FR"/>
        </w:rPr>
        <w:t xml:space="preserve">: </w:t>
      </w:r>
      <w:r w:rsidR="00C81E7E" w:rsidRPr="00687A54">
        <w:rPr>
          <w:lang w:val="fr-FR"/>
        </w:rPr>
        <w:t>n</w:t>
      </w:r>
      <w:r w:rsidRPr="00687A54">
        <w:rPr>
          <w:lang w:val="fr-FR"/>
        </w:rPr>
        <w:t>ous pouvons transmettre des données personnelles à des offices, des tribunaux et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autres autorités en Suisse et à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étranger si </w:t>
      </w:r>
      <w:r w:rsidR="001710CB" w:rsidRPr="00687A54">
        <w:rPr>
          <w:lang w:val="fr-FR"/>
        </w:rPr>
        <w:t>cela</w:t>
      </w:r>
      <w:r w:rsidR="00811DDC" w:rsidRPr="00687A54">
        <w:rPr>
          <w:lang w:val="fr-FR"/>
        </w:rPr>
        <w:t xml:space="preserve"> est nécessaire à l</w:t>
      </w:r>
      <w:r w:rsidR="00F17748" w:rsidRPr="00687A54">
        <w:rPr>
          <w:lang w:val="fr-FR"/>
        </w:rPr>
        <w:t>’</w:t>
      </w:r>
      <w:r w:rsidR="00811DDC" w:rsidRPr="00687A54">
        <w:rPr>
          <w:lang w:val="fr-FR"/>
        </w:rPr>
        <w:t>exécution de nos obligations contractuelles</w:t>
      </w:r>
      <w:r w:rsidR="000F46EF" w:rsidRPr="00687A54">
        <w:rPr>
          <w:lang w:val="fr-FR"/>
        </w:rPr>
        <w:t xml:space="preserve">, notamment </w:t>
      </w:r>
      <w:r w:rsidR="00DD6A18" w:rsidRPr="00687A54">
        <w:rPr>
          <w:lang w:val="fr-FR"/>
        </w:rPr>
        <w:t>pour la gestion du mandat</w:t>
      </w:r>
      <w:r w:rsidR="00BD430D" w:rsidRPr="00687A54">
        <w:rPr>
          <w:lang w:val="fr-FR"/>
        </w:rPr>
        <w:t xml:space="preserve">, </w:t>
      </w:r>
      <w:r w:rsidR="00811DDC" w:rsidRPr="00687A54">
        <w:rPr>
          <w:lang w:val="fr-FR"/>
        </w:rPr>
        <w:t xml:space="preserve">ou si </w:t>
      </w:r>
      <w:r w:rsidRPr="00687A54">
        <w:rPr>
          <w:lang w:val="fr-FR"/>
        </w:rPr>
        <w:t xml:space="preserve">nous y sommes légalement tenus ou autorisés, ou </w:t>
      </w:r>
      <w:r w:rsidR="00DD6A18" w:rsidRPr="00687A54">
        <w:rPr>
          <w:lang w:val="fr-FR"/>
        </w:rPr>
        <w:t xml:space="preserve">encore </w:t>
      </w:r>
      <w:r w:rsidRPr="00687A54">
        <w:rPr>
          <w:lang w:val="fr-FR"/>
        </w:rPr>
        <w:t xml:space="preserve">si </w:t>
      </w:r>
      <w:r w:rsidR="00DD6A18" w:rsidRPr="00687A54">
        <w:rPr>
          <w:lang w:val="fr-FR"/>
        </w:rPr>
        <w:t>cela</w:t>
      </w:r>
      <w:r w:rsidRPr="00687A54">
        <w:rPr>
          <w:lang w:val="fr-FR"/>
        </w:rPr>
        <w:t xml:space="preserve"> semble nécessaire à la sauvegarde de nos intérêts. </w:t>
      </w:r>
      <w:r w:rsidR="00662517" w:rsidRPr="00687A54">
        <w:rPr>
          <w:lang w:val="fr-FR"/>
        </w:rPr>
        <w:t xml:space="preserve">Ces </w:t>
      </w:r>
      <w:r w:rsidR="008468C0" w:rsidRPr="00687A54">
        <w:rPr>
          <w:lang w:val="fr-FR"/>
        </w:rPr>
        <w:t>destinataires traitent les données sous leur propre responsabilité.</w:t>
      </w:r>
    </w:p>
    <w:p w14:paraId="7C0C3127" w14:textId="6B0BE2F0" w:rsidR="00F520C7" w:rsidRPr="00687A54" w:rsidRDefault="00ED2F89">
      <w:pPr>
        <w:pStyle w:val="Punktiert0"/>
        <w:rPr>
          <w:lang w:val="fr-FR"/>
        </w:rPr>
      </w:pPr>
      <w:r w:rsidRPr="00687A54">
        <w:rPr>
          <w:b/>
          <w:lang w:val="fr-FR"/>
        </w:rPr>
        <w:t>Parties adverses</w:t>
      </w:r>
      <w:r w:rsidR="00552255" w:rsidRPr="00687A54">
        <w:rPr>
          <w:b/>
          <w:lang w:val="fr-FR"/>
        </w:rPr>
        <w:t xml:space="preserve"> et </w:t>
      </w:r>
      <w:r w:rsidR="00DD6A18" w:rsidRPr="00687A54">
        <w:rPr>
          <w:b/>
          <w:lang w:val="fr-FR"/>
        </w:rPr>
        <w:t xml:space="preserve">autres </w:t>
      </w:r>
      <w:r w:rsidR="00552255" w:rsidRPr="00687A54">
        <w:rPr>
          <w:b/>
          <w:lang w:val="fr-FR"/>
        </w:rPr>
        <w:t>personnes impliquées</w:t>
      </w:r>
      <w:r w:rsidR="005F50A1" w:rsidRPr="00687A54">
        <w:rPr>
          <w:rFonts w:ascii="Arial" w:hAnsi="Arial" w:cs="Arial"/>
          <w:b/>
          <w:lang w:val="fr-FR"/>
        </w:rPr>
        <w:t> </w:t>
      </w:r>
      <w:r w:rsidR="00552255" w:rsidRPr="00687A54">
        <w:rPr>
          <w:b/>
          <w:lang w:val="fr-FR"/>
        </w:rPr>
        <w:t xml:space="preserve">: </w:t>
      </w:r>
      <w:r w:rsidR="00DD6A18" w:rsidRPr="00687A54">
        <w:rPr>
          <w:lang w:val="fr-FR"/>
        </w:rPr>
        <w:t>d</w:t>
      </w:r>
      <w:r w:rsidR="00552255" w:rsidRPr="00687A54">
        <w:rPr>
          <w:lang w:val="fr-FR"/>
        </w:rPr>
        <w:t xml:space="preserve">ans la mesure où </w:t>
      </w:r>
      <w:r w:rsidR="00231BDD" w:rsidRPr="00687A54">
        <w:rPr>
          <w:lang w:val="fr-FR"/>
        </w:rPr>
        <w:t>ceci</w:t>
      </w:r>
      <w:r w:rsidR="00552255" w:rsidRPr="00687A54">
        <w:rPr>
          <w:lang w:val="fr-FR"/>
        </w:rPr>
        <w:t xml:space="preserve"> est nécessaire à l</w:t>
      </w:r>
      <w:r w:rsidR="00F17748" w:rsidRPr="00687A54">
        <w:rPr>
          <w:lang w:val="fr-FR"/>
        </w:rPr>
        <w:t>’</w:t>
      </w:r>
      <w:r w:rsidR="00552255" w:rsidRPr="00687A54">
        <w:rPr>
          <w:lang w:val="fr-FR"/>
        </w:rPr>
        <w:t xml:space="preserve">exécution de nos obligations contractuelles, notamment pour la gestion du mandat, nous transmettons également vos données personnelles à des </w:t>
      </w:r>
      <w:r w:rsidRPr="00687A54">
        <w:rPr>
          <w:lang w:val="fr-FR"/>
        </w:rPr>
        <w:t>parties adverses</w:t>
      </w:r>
      <w:r w:rsidR="00552255" w:rsidRPr="00687A54">
        <w:rPr>
          <w:lang w:val="fr-FR"/>
        </w:rPr>
        <w:t xml:space="preserve"> et à d</w:t>
      </w:r>
      <w:r w:rsidR="00F17748" w:rsidRPr="00687A54">
        <w:rPr>
          <w:lang w:val="fr-FR"/>
        </w:rPr>
        <w:t>’</w:t>
      </w:r>
      <w:r w:rsidR="00552255" w:rsidRPr="00687A54">
        <w:rPr>
          <w:lang w:val="fr-FR"/>
        </w:rPr>
        <w:t xml:space="preserve">autres personnes impliquées </w:t>
      </w:r>
      <w:r w:rsidR="00662517" w:rsidRPr="00687A54">
        <w:rPr>
          <w:lang w:val="fr-FR"/>
        </w:rPr>
        <w:t>(</w:t>
      </w:r>
      <w:r w:rsidR="00156226" w:rsidRPr="00687A54">
        <w:rPr>
          <w:lang w:val="fr-FR"/>
        </w:rPr>
        <w:t xml:space="preserve">des </w:t>
      </w:r>
      <w:r w:rsidR="000F46EF" w:rsidRPr="00687A54">
        <w:rPr>
          <w:lang w:val="fr-FR"/>
        </w:rPr>
        <w:t>cautions</w:t>
      </w:r>
      <w:r w:rsidR="00156226" w:rsidRPr="00687A54">
        <w:rPr>
          <w:lang w:val="fr-FR"/>
        </w:rPr>
        <w:t>, des financiers, des sociétés liées, d</w:t>
      </w:r>
      <w:r w:rsidR="00F17748" w:rsidRPr="00687A54">
        <w:rPr>
          <w:lang w:val="fr-FR"/>
        </w:rPr>
        <w:t>’</w:t>
      </w:r>
      <w:r w:rsidR="00156226" w:rsidRPr="00687A54">
        <w:rPr>
          <w:lang w:val="fr-FR"/>
        </w:rPr>
        <w:t xml:space="preserve">autres </w:t>
      </w:r>
      <w:r w:rsidR="008915A0" w:rsidRPr="00687A54">
        <w:rPr>
          <w:lang w:val="fr-FR"/>
        </w:rPr>
        <w:t>études</w:t>
      </w:r>
      <w:r w:rsidR="000F46EF" w:rsidRPr="00687A54">
        <w:rPr>
          <w:lang w:val="fr-FR"/>
        </w:rPr>
        <w:t xml:space="preserve"> d’avocats</w:t>
      </w:r>
      <w:r w:rsidR="00156226" w:rsidRPr="00687A54">
        <w:rPr>
          <w:lang w:val="fr-FR"/>
        </w:rPr>
        <w:t xml:space="preserve">, des </w:t>
      </w:r>
      <w:r w:rsidR="00662517" w:rsidRPr="00687A54">
        <w:rPr>
          <w:lang w:val="fr-FR"/>
        </w:rPr>
        <w:t>personnes de référence ou des experts</w:t>
      </w:r>
      <w:r w:rsidR="00156226" w:rsidRPr="00687A54">
        <w:rPr>
          <w:lang w:val="fr-FR"/>
        </w:rPr>
        <w:t>,</w:t>
      </w:r>
      <w:r w:rsidR="00B924B5" w:rsidRPr="00687A54">
        <w:rPr>
          <w:lang w:val="fr-FR"/>
        </w:rPr>
        <w:t> </w:t>
      </w:r>
      <w:r w:rsidR="00156226" w:rsidRPr="00687A54">
        <w:rPr>
          <w:lang w:val="fr-FR"/>
        </w:rPr>
        <w:t>etc</w:t>
      </w:r>
      <w:r w:rsidR="00662517" w:rsidRPr="00687A54">
        <w:rPr>
          <w:lang w:val="fr-FR"/>
        </w:rPr>
        <w:t>.</w:t>
      </w:r>
      <w:r w:rsidR="000F46EF" w:rsidRPr="00687A54">
        <w:rPr>
          <w:lang w:val="fr-FR"/>
        </w:rPr>
        <w:t>).</w:t>
      </w:r>
    </w:p>
    <w:p w14:paraId="7AC69C27" w14:textId="12A67184" w:rsidR="00F520C7" w:rsidRPr="00687A54" w:rsidRDefault="00552255">
      <w:pPr>
        <w:pStyle w:val="Punktiert0"/>
        <w:rPr>
          <w:lang w:val="fr-FR"/>
        </w:rPr>
      </w:pPr>
      <w:r w:rsidRPr="00687A54">
        <w:rPr>
          <w:b/>
          <w:bCs/>
          <w:lang w:val="fr-FR"/>
        </w:rPr>
        <w:t>D</w:t>
      </w:r>
      <w:r w:rsidR="00F17748" w:rsidRPr="00687A54">
        <w:rPr>
          <w:b/>
          <w:bCs/>
          <w:lang w:val="fr-FR"/>
        </w:rPr>
        <w:t>’</w:t>
      </w:r>
      <w:r w:rsidRPr="00687A54">
        <w:rPr>
          <w:b/>
          <w:bCs/>
          <w:lang w:val="fr-FR"/>
        </w:rPr>
        <w:t>autres personnes</w:t>
      </w:r>
      <w:r w:rsidR="005F50A1" w:rsidRPr="00687A54">
        <w:rPr>
          <w:rFonts w:ascii="Arial" w:hAnsi="Arial" w:cs="Arial"/>
          <w:b/>
          <w:bCs/>
          <w:lang w:val="fr-FR"/>
        </w:rPr>
        <w:t> </w:t>
      </w:r>
      <w:r w:rsidRPr="00687A54">
        <w:rPr>
          <w:b/>
          <w:lang w:val="fr-FR"/>
        </w:rPr>
        <w:t>:</w:t>
      </w:r>
      <w:r w:rsidRPr="00687A54">
        <w:rPr>
          <w:lang w:val="fr-FR"/>
        </w:rPr>
        <w:t xml:space="preserve"> </w:t>
      </w:r>
      <w:r w:rsidR="000F46EF" w:rsidRPr="00687A54">
        <w:rPr>
          <w:lang w:val="fr-FR"/>
        </w:rPr>
        <w:t>i</w:t>
      </w:r>
      <w:r w:rsidRPr="00687A54">
        <w:rPr>
          <w:lang w:val="fr-FR"/>
        </w:rPr>
        <w:t>l s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agit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autres cas</w:t>
      </w:r>
      <w:r w:rsidR="000F46EF" w:rsidRPr="00687A54">
        <w:rPr>
          <w:lang w:val="fr-FR"/>
        </w:rPr>
        <w:t>,</w:t>
      </w:r>
      <w:r w:rsidRPr="00687A54">
        <w:rPr>
          <w:lang w:val="fr-FR"/>
        </w:rPr>
        <w:t xml:space="preserve"> où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implication de tiers découle des buts mentionnés au ch.</w:t>
      </w:r>
      <w:r w:rsidR="00F17748" w:rsidRPr="00687A54">
        <w:rPr>
          <w:lang w:val="fr-FR"/>
        </w:rPr>
        <w:t> </w:t>
      </w:r>
      <w:r w:rsidR="00B0358F" w:rsidRPr="00687A54">
        <w:rPr>
          <w:lang w:val="fr-FR"/>
        </w:rPr>
        <w:fldChar w:fldCharType="begin"/>
      </w:r>
      <w:r w:rsidR="00B0358F" w:rsidRPr="00687A54">
        <w:rPr>
          <w:lang w:val="fr-FR"/>
        </w:rPr>
        <w:instrText xml:space="preserve"> REF _Ref130826065 \r \h </w:instrText>
      </w:r>
      <w:r w:rsidR="00B0358F" w:rsidRPr="00687A54">
        <w:rPr>
          <w:lang w:val="fr-FR"/>
        </w:rPr>
      </w:r>
      <w:r w:rsidR="00B0358F" w:rsidRPr="00687A54">
        <w:rPr>
          <w:lang w:val="fr-FR"/>
        </w:rPr>
        <w:fldChar w:fldCharType="separate"/>
      </w:r>
      <w:r w:rsidR="007B7174">
        <w:rPr>
          <w:lang w:val="fr-FR"/>
        </w:rPr>
        <w:t>3</w:t>
      </w:r>
      <w:r w:rsidR="00B0358F" w:rsidRPr="00687A54">
        <w:rPr>
          <w:lang w:val="fr-FR"/>
        </w:rPr>
        <w:fldChar w:fldCharType="end"/>
      </w:r>
      <w:r w:rsidRPr="00687A54">
        <w:rPr>
          <w:lang w:val="fr-FR"/>
        </w:rPr>
        <w:t xml:space="preserve">. </w:t>
      </w:r>
      <w:r w:rsidR="00231BDD" w:rsidRPr="00687A54">
        <w:rPr>
          <w:lang w:val="fr-FR"/>
        </w:rPr>
        <w:t>Ceci</w:t>
      </w:r>
      <w:r w:rsidR="00662517" w:rsidRPr="00687A54">
        <w:rPr>
          <w:lang w:val="fr-FR"/>
        </w:rPr>
        <w:t xml:space="preserve"> concerne </w:t>
      </w:r>
      <w:r w:rsidR="00ED2F89" w:rsidRPr="00687A54">
        <w:rPr>
          <w:lang w:val="fr-FR"/>
        </w:rPr>
        <w:t>p. ex.</w:t>
      </w:r>
      <w:r w:rsidR="00662517" w:rsidRPr="00687A54">
        <w:rPr>
          <w:lang w:val="fr-FR"/>
        </w:rPr>
        <w:t xml:space="preserve"> </w:t>
      </w:r>
      <w:r w:rsidRPr="00687A54">
        <w:rPr>
          <w:lang w:val="fr-FR"/>
        </w:rPr>
        <w:t xml:space="preserve">les destinataires de livraison ou les bénéficiaires de paiement que vous avez indiqués, les tiers dans le cadre de </w:t>
      </w:r>
      <w:r w:rsidR="004775D2" w:rsidRPr="00687A54">
        <w:rPr>
          <w:lang w:val="fr-FR"/>
        </w:rPr>
        <w:t>relations de représentation (</w:t>
      </w:r>
      <w:r w:rsidR="00ED2F89" w:rsidRPr="00687A54">
        <w:rPr>
          <w:lang w:val="fr-FR"/>
        </w:rPr>
        <w:t>p. ex.</w:t>
      </w:r>
      <w:r w:rsidR="004775D2" w:rsidRPr="00687A54">
        <w:rPr>
          <w:lang w:val="fr-FR"/>
        </w:rPr>
        <w:t xml:space="preserve"> </w:t>
      </w:r>
      <w:r w:rsidRPr="00687A54">
        <w:rPr>
          <w:lang w:val="fr-FR"/>
        </w:rPr>
        <w:t xml:space="preserve">votre avocat ou votre banque) ou les personnes impliquées dans des procédures administratives ou judiciaires. </w:t>
      </w:r>
      <w:r w:rsidR="00811DDC" w:rsidRPr="00687A54">
        <w:rPr>
          <w:lang w:val="fr-FR"/>
        </w:rPr>
        <w:t xml:space="preserve">Nous pouvons également transmettre vos données personnelles à notre autorité de surveillance, notamment si </w:t>
      </w:r>
      <w:r w:rsidR="00576F5A" w:rsidRPr="00687A54">
        <w:rPr>
          <w:lang w:val="fr-FR"/>
        </w:rPr>
        <w:t>cela</w:t>
      </w:r>
      <w:r w:rsidR="00811DDC" w:rsidRPr="00687A54">
        <w:rPr>
          <w:lang w:val="fr-FR"/>
        </w:rPr>
        <w:t xml:space="preserve"> est nécessaire pour nous libérer de notre obligation de secret professionnel</w:t>
      </w:r>
      <w:r w:rsidR="000F46EF" w:rsidRPr="00687A54">
        <w:rPr>
          <w:lang w:val="fr-FR"/>
        </w:rPr>
        <w:t xml:space="preserve"> dans un cas particulier</w:t>
      </w:r>
      <w:r w:rsidR="00811DDC" w:rsidRPr="00687A54">
        <w:rPr>
          <w:lang w:val="fr-FR"/>
        </w:rPr>
        <w:t xml:space="preserve">. </w:t>
      </w:r>
      <w:r w:rsidRPr="00687A54">
        <w:rPr>
          <w:lang w:val="fr-FR"/>
        </w:rPr>
        <w:t xml:space="preserve">Si nous collaborons avec des médias et leur transmettons du matériel (p. ex. des photos), vous pouvez également être concerné. Dans le cadre du développement </w:t>
      </w:r>
      <w:r w:rsidR="000F46EF" w:rsidRPr="00687A54">
        <w:rPr>
          <w:lang w:val="fr-FR"/>
        </w:rPr>
        <w:t>entrepreneurial</w:t>
      </w:r>
      <w:r w:rsidRPr="00687A54">
        <w:rPr>
          <w:lang w:val="fr-FR"/>
        </w:rPr>
        <w:t xml:space="preserve">, nous pouvons vendre ou acquérir des </w:t>
      </w:r>
      <w:r w:rsidR="000F46EF" w:rsidRPr="00687A54">
        <w:rPr>
          <w:lang w:val="fr-FR"/>
        </w:rPr>
        <w:t>nouvelles parts</w:t>
      </w:r>
      <w:r w:rsidRPr="00687A54">
        <w:rPr>
          <w:lang w:val="fr-FR"/>
        </w:rPr>
        <w:t xml:space="preserve">, </w:t>
      </w:r>
      <w:r w:rsidR="00576F5A" w:rsidRPr="00687A54">
        <w:rPr>
          <w:lang w:val="fr-FR"/>
        </w:rPr>
        <w:t>certaines</w:t>
      </w:r>
      <w:r w:rsidR="000F46EF" w:rsidRPr="00687A54">
        <w:rPr>
          <w:lang w:val="fr-FR"/>
        </w:rPr>
        <w:t xml:space="preserve"> de nos activités</w:t>
      </w:r>
      <w:r w:rsidRPr="00687A54">
        <w:rPr>
          <w:lang w:val="fr-FR"/>
        </w:rPr>
        <w:t>, des actifs ou des sociétés</w:t>
      </w:r>
      <w:r w:rsidR="00295B38" w:rsidRPr="00687A54">
        <w:rPr>
          <w:lang w:val="fr-FR"/>
        </w:rPr>
        <w:t>,</w:t>
      </w:r>
      <w:r w:rsidRPr="00687A54">
        <w:rPr>
          <w:lang w:val="fr-FR"/>
        </w:rPr>
        <w:t xml:space="preserve"> ou </w:t>
      </w:r>
      <w:r w:rsidR="00295B38" w:rsidRPr="00687A54">
        <w:rPr>
          <w:lang w:val="fr-FR"/>
        </w:rPr>
        <w:t xml:space="preserve">encore </w:t>
      </w:r>
      <w:r w:rsidRPr="00687A54">
        <w:rPr>
          <w:lang w:val="fr-FR"/>
        </w:rPr>
        <w:t xml:space="preserve">conclure des partenariats, ce qui peut </w:t>
      </w:r>
      <w:r w:rsidR="00BA5488" w:rsidRPr="00687A54">
        <w:rPr>
          <w:lang w:val="fr-FR"/>
        </w:rPr>
        <w:t>là aussi</w:t>
      </w:r>
      <w:r w:rsidRPr="00687A54">
        <w:rPr>
          <w:lang w:val="fr-FR"/>
        </w:rPr>
        <w:t xml:space="preserve"> entraîner la communication de données (y compris des </w:t>
      </w:r>
      <w:r w:rsidR="001B4BB5" w:rsidRPr="00687A54">
        <w:rPr>
          <w:lang w:val="fr-FR"/>
        </w:rPr>
        <w:t>informations</w:t>
      </w:r>
      <w:r w:rsidRPr="00687A54">
        <w:rPr>
          <w:lang w:val="fr-FR"/>
        </w:rPr>
        <w:t xml:space="preserve"> vous concernant, </w:t>
      </w:r>
      <w:r w:rsidR="00ED2F89" w:rsidRPr="00687A54">
        <w:rPr>
          <w:lang w:val="fr-FR"/>
        </w:rPr>
        <w:t>p. ex.</w:t>
      </w:r>
      <w:r w:rsidRPr="00687A54">
        <w:rPr>
          <w:lang w:val="fr-FR"/>
        </w:rPr>
        <w:t xml:space="preserve"> en tant que </w:t>
      </w:r>
      <w:r w:rsidR="00811DDC" w:rsidRPr="00687A54">
        <w:rPr>
          <w:lang w:val="fr-FR"/>
        </w:rPr>
        <w:t xml:space="preserve">client </w:t>
      </w:r>
      <w:r w:rsidRPr="00687A54">
        <w:rPr>
          <w:lang w:val="fr-FR"/>
        </w:rPr>
        <w:t>ou fournisseur</w:t>
      </w:r>
      <w:r w:rsidR="001137BF" w:rsidRPr="00687A54">
        <w:rPr>
          <w:lang w:val="fr-FR"/>
        </w:rPr>
        <w:t>,</w:t>
      </w:r>
      <w:r w:rsidRPr="00687A54">
        <w:rPr>
          <w:lang w:val="fr-FR"/>
        </w:rPr>
        <w:t xml:space="preserve"> ou en tant que représentant </w:t>
      </w:r>
      <w:r w:rsidR="008A67EC" w:rsidRPr="00687A54">
        <w:rPr>
          <w:lang w:val="fr-FR"/>
        </w:rPr>
        <w:t>de ces derniers</w:t>
      </w:r>
      <w:r w:rsidRPr="00687A54">
        <w:rPr>
          <w:lang w:val="fr-FR"/>
        </w:rPr>
        <w:t>) aux personnes impliquées dans ces transactions. Dans le cadre de la communication avec nos concurrents, les organisations sectorielles, les associations et autres organismes, il peut également y avoir un échange de données vous concernant.</w:t>
      </w:r>
    </w:p>
    <w:p w14:paraId="30616F18" w14:textId="02E9D962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/>
        </w:rPr>
        <w:t xml:space="preserve">Toutes ces catégories de destinataires peuvent à leur tour faire appel à des tiers, de sorte que vos données peuvent </w:t>
      </w:r>
      <w:r w:rsidR="005F50A1" w:rsidRPr="00687A54">
        <w:rPr>
          <w:lang w:val="fr-FR"/>
        </w:rPr>
        <w:t>aussi</w:t>
      </w:r>
      <w:r w:rsidRPr="00687A54">
        <w:rPr>
          <w:lang w:val="fr-FR"/>
        </w:rPr>
        <w:t xml:space="preserve"> leur être accessibles. Nous pouvons limiter le traitement par certains tiers (p. ex. fournisseurs de services informatiques), mais pas celui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autres tiers (autorités, banques,</w:t>
      </w:r>
      <w:r w:rsidR="00B924B5" w:rsidRPr="00687A54">
        <w:rPr>
          <w:lang w:val="fr-FR"/>
        </w:rPr>
        <w:t> </w:t>
      </w:r>
      <w:r w:rsidRPr="00687A54">
        <w:rPr>
          <w:lang w:val="fr-FR"/>
        </w:rPr>
        <w:t>etc.).</w:t>
      </w:r>
    </w:p>
    <w:p w14:paraId="18E60564" w14:textId="36CEFF3F" w:rsidR="00F520C7" w:rsidRPr="00687A54" w:rsidRDefault="00552255">
      <w:pPr>
        <w:pStyle w:val="Titre6"/>
        <w:rPr>
          <w:lang w:val="fr-FR"/>
        </w:rPr>
      </w:pPr>
      <w:bookmarkStart w:id="17" w:name="_Ref65517542"/>
      <w:bookmarkStart w:id="18" w:name="_Toc99993992"/>
      <w:bookmarkStart w:id="19" w:name="_Toc118132395"/>
      <w:bookmarkStart w:id="20" w:name="_Toc157426754"/>
      <w:r w:rsidRPr="00687A54">
        <w:rPr>
          <w:lang w:val="fr-FR"/>
        </w:rPr>
        <w:t>Vos donn</w:t>
      </w:r>
      <w:r w:rsidR="00F17748" w:rsidRPr="00687A54">
        <w:rPr>
          <w:lang w:val="fr-FR"/>
        </w:rPr>
        <w:t>É</w:t>
      </w:r>
      <w:r w:rsidRPr="00687A54">
        <w:rPr>
          <w:lang w:val="fr-FR"/>
        </w:rPr>
        <w:t xml:space="preserve">es personnelles sont-elles </w:t>
      </w:r>
      <w:r w:rsidR="00F17748" w:rsidRPr="00687A54">
        <w:rPr>
          <w:lang w:val="fr-FR"/>
        </w:rPr>
        <w:t>É</w:t>
      </w:r>
      <w:r w:rsidRPr="00687A54">
        <w:rPr>
          <w:lang w:val="fr-FR"/>
        </w:rPr>
        <w:t xml:space="preserve">galement transmises </w:t>
      </w:r>
      <w:r w:rsidR="00F17748" w:rsidRPr="00687A54">
        <w:rPr>
          <w:lang w:val="fr-FR"/>
        </w:rPr>
        <w:t>À</w:t>
      </w:r>
      <w:r w:rsidRPr="00687A54">
        <w:rPr>
          <w:lang w:val="fr-FR"/>
        </w:rPr>
        <w:t xml:space="preserve"> l</w:t>
      </w:r>
      <w:r w:rsidR="00F17748" w:rsidRPr="00687A54">
        <w:rPr>
          <w:lang w:val="fr-FR"/>
        </w:rPr>
        <w:t>’É</w:t>
      </w:r>
      <w:r w:rsidRPr="00687A54">
        <w:rPr>
          <w:lang w:val="fr-FR"/>
        </w:rPr>
        <w:t>tranger</w:t>
      </w:r>
      <w:r w:rsidR="005F50A1" w:rsidRPr="00687A54">
        <w:rPr>
          <w:rFonts w:ascii="Arial" w:hAnsi="Arial" w:cs="Arial"/>
          <w:lang w:val="fr-FR"/>
        </w:rPr>
        <w:t> </w:t>
      </w:r>
      <w:r w:rsidRPr="00687A54">
        <w:rPr>
          <w:lang w:val="fr-FR"/>
        </w:rPr>
        <w:t>?</w:t>
      </w:r>
      <w:bookmarkEnd w:id="17"/>
      <w:bookmarkEnd w:id="18"/>
      <w:bookmarkEnd w:id="19"/>
      <w:bookmarkEnd w:id="20"/>
    </w:p>
    <w:p w14:paraId="4B6979C3" w14:textId="5923E355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/>
        </w:rPr>
        <w:t xml:space="preserve">Nous traitons et stockons les données personnelles principalement en Suisse, mais </w:t>
      </w:r>
      <w:r w:rsidR="006105AC" w:rsidRPr="00687A54">
        <w:rPr>
          <w:lang w:val="fr-FR"/>
        </w:rPr>
        <w:t>aussi potentiellement</w:t>
      </w:r>
      <w:r w:rsidR="00657A3B" w:rsidRPr="00687A54">
        <w:rPr>
          <w:lang w:val="fr-FR"/>
        </w:rPr>
        <w:t xml:space="preserve"> </w:t>
      </w:r>
      <w:r w:rsidR="00F17748" w:rsidRPr="00687A54">
        <w:rPr>
          <w:lang w:val="fr-FR"/>
        </w:rPr>
        <w:t>–</w:t>
      </w:r>
      <w:r w:rsidR="0075169A" w:rsidRPr="00687A54">
        <w:rPr>
          <w:lang w:val="fr-FR"/>
        </w:rPr>
        <w:t xml:space="preserve"> </w:t>
      </w:r>
      <w:r w:rsidR="00ED2F89" w:rsidRPr="00687A54">
        <w:rPr>
          <w:lang w:val="fr-FR"/>
        </w:rPr>
        <w:t>p. ex.</w:t>
      </w:r>
      <w:r w:rsidR="0075169A" w:rsidRPr="00687A54">
        <w:rPr>
          <w:lang w:val="fr-FR"/>
        </w:rPr>
        <w:t xml:space="preserve"> par le biais de sous-traitants de nos prestataires de services </w:t>
      </w:r>
      <w:r w:rsidR="00657A3B" w:rsidRPr="00687A54">
        <w:rPr>
          <w:lang w:val="fr-FR"/>
        </w:rPr>
        <w:t>ou dans le cadre de procédures devant des</w:t>
      </w:r>
      <w:r w:rsidR="00BA5488" w:rsidRPr="00687A54">
        <w:rPr>
          <w:lang w:val="fr-FR"/>
        </w:rPr>
        <w:t xml:space="preserve"> autorités ou des</w:t>
      </w:r>
      <w:r w:rsidR="00657A3B" w:rsidRPr="00687A54">
        <w:rPr>
          <w:lang w:val="fr-FR"/>
        </w:rPr>
        <w:t xml:space="preserve"> tribunaux étrang</w:t>
      </w:r>
      <w:r w:rsidR="00BA5488" w:rsidRPr="00687A54">
        <w:rPr>
          <w:lang w:val="fr-FR"/>
        </w:rPr>
        <w:t>ers</w:t>
      </w:r>
      <w:r w:rsidR="00657A3B" w:rsidRPr="00687A54">
        <w:rPr>
          <w:lang w:val="fr-FR"/>
        </w:rPr>
        <w:t xml:space="preserve"> </w:t>
      </w:r>
      <w:r w:rsidR="00F17748" w:rsidRPr="00687A54">
        <w:rPr>
          <w:lang w:val="fr-FR"/>
        </w:rPr>
        <w:t>–</w:t>
      </w:r>
      <w:r w:rsidR="0075169A" w:rsidRPr="00687A54">
        <w:rPr>
          <w:lang w:val="fr-FR"/>
        </w:rPr>
        <w:t xml:space="preserve"> </w:t>
      </w:r>
      <w:r w:rsidRPr="00687A54">
        <w:rPr>
          <w:lang w:val="fr-FR"/>
        </w:rPr>
        <w:t>dans n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importe quel pays du monde. </w:t>
      </w:r>
      <w:r w:rsidR="008B6AE8" w:rsidRPr="00687A54">
        <w:rPr>
          <w:lang w:val="fr-FR"/>
        </w:rPr>
        <w:t>Dans le cadre de</w:t>
      </w:r>
      <w:r w:rsidR="006105AC" w:rsidRPr="00687A54">
        <w:rPr>
          <w:lang w:val="fr-FR"/>
        </w:rPr>
        <w:t xml:space="preserve"> nos </w:t>
      </w:r>
      <w:r w:rsidR="008B6AE8" w:rsidRPr="00687A54">
        <w:rPr>
          <w:lang w:val="fr-FR"/>
        </w:rPr>
        <w:t>activité</w:t>
      </w:r>
      <w:r w:rsidR="006105AC" w:rsidRPr="00687A54">
        <w:rPr>
          <w:lang w:val="fr-FR"/>
        </w:rPr>
        <w:t>s</w:t>
      </w:r>
      <w:r w:rsidR="008B6AE8" w:rsidRPr="00687A54">
        <w:rPr>
          <w:lang w:val="fr-FR"/>
        </w:rPr>
        <w:t xml:space="preserve"> pour </w:t>
      </w:r>
      <w:r w:rsidR="006105AC" w:rsidRPr="00687A54">
        <w:rPr>
          <w:lang w:val="fr-FR"/>
        </w:rPr>
        <w:t>les</w:t>
      </w:r>
      <w:r w:rsidR="008B6AE8" w:rsidRPr="00687A54">
        <w:rPr>
          <w:lang w:val="fr-FR"/>
        </w:rPr>
        <w:t xml:space="preserve"> clients, vos données personnelles peuvent </w:t>
      </w:r>
      <w:r w:rsidR="00BA5488" w:rsidRPr="00687A54">
        <w:rPr>
          <w:lang w:val="fr-FR"/>
        </w:rPr>
        <w:t>là aussi</w:t>
      </w:r>
      <w:r w:rsidR="008B6AE8" w:rsidRPr="00687A54">
        <w:rPr>
          <w:lang w:val="fr-FR"/>
        </w:rPr>
        <w:t xml:space="preserve"> être transmises dans n</w:t>
      </w:r>
      <w:r w:rsidR="00F17748" w:rsidRPr="00687A54">
        <w:rPr>
          <w:lang w:val="fr-FR"/>
        </w:rPr>
        <w:t>’</w:t>
      </w:r>
      <w:r w:rsidR="008B6AE8" w:rsidRPr="00687A54">
        <w:rPr>
          <w:lang w:val="fr-FR"/>
        </w:rPr>
        <w:t>importe quel pays du monde.</w:t>
      </w:r>
    </w:p>
    <w:p w14:paraId="2870FCAB" w14:textId="07B02392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/>
        </w:rPr>
        <w:t>Si un destinataire se trouve dans un pays ne disposant pas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une protection des données adéquate, nous obligeons contractuellement le destinataire à respecter </w:t>
      </w:r>
      <w:r w:rsidR="004775D2" w:rsidRPr="00687A54">
        <w:rPr>
          <w:lang w:val="fr-FR"/>
        </w:rPr>
        <w:t xml:space="preserve">un niveau de protection </w:t>
      </w:r>
      <w:r w:rsidR="004775D2" w:rsidRPr="00687A54">
        <w:rPr>
          <w:lang w:val="fr-FR"/>
        </w:rPr>
        <w:lastRenderedPageBreak/>
        <w:t xml:space="preserve">des données suffisant </w:t>
      </w:r>
      <w:r w:rsidRPr="00687A54">
        <w:rPr>
          <w:lang w:val="fr-FR"/>
        </w:rPr>
        <w:t>(nous utilisons à cet effet les clauses contractuelles types révisées de la Commission européenne,</w:t>
      </w:r>
      <w:bookmarkStart w:id="21" w:name="_Hlk60745997"/>
      <w:r w:rsidRPr="00687A54">
        <w:rPr>
          <w:lang w:val="fr-FR"/>
        </w:rPr>
        <w:t xml:space="preserve"> </w:t>
      </w:r>
      <w:r w:rsidR="006105AC" w:rsidRPr="00687A54">
        <w:rPr>
          <w:lang w:val="fr-FR"/>
        </w:rPr>
        <w:t xml:space="preserve">consultables sur </w:t>
      </w:r>
      <w:bookmarkEnd w:id="21"/>
      <w:r w:rsidR="00662FF2" w:rsidRPr="00687A54">
        <w:rPr>
          <w:lang w:val="fr-FR"/>
        </w:rPr>
        <w:fldChar w:fldCharType="begin"/>
      </w:r>
      <w:r w:rsidR="00662FF2" w:rsidRPr="00687A54">
        <w:rPr>
          <w:lang w:val="fr-FR"/>
        </w:rPr>
        <w:instrText>HYPERLINK "https://eur-lex.europa.eu/legal-content/FR/TXT/?uri=CELEX:32021D0914"</w:instrText>
      </w:r>
      <w:r w:rsidR="00662FF2" w:rsidRPr="00687A54">
        <w:rPr>
          <w:lang w:val="fr-FR"/>
        </w:rPr>
        <w:fldChar w:fldCharType="separate"/>
      </w:r>
      <w:r w:rsidR="00662FF2" w:rsidRPr="00687A54">
        <w:rPr>
          <w:rStyle w:val="Lienhypertexte"/>
          <w:sz w:val="20"/>
          <w:lang w:val="fr-FR"/>
        </w:rPr>
        <w:t>https://eur-lex.europa.eu/legal-content/FR/TXT/?uri=CELEX:32021D0914</w:t>
      </w:r>
      <w:r w:rsidR="00662FF2" w:rsidRPr="00687A54">
        <w:rPr>
          <w:lang w:val="fr-FR"/>
        </w:rPr>
        <w:fldChar w:fldCharType="end"/>
      </w:r>
      <w:r w:rsidR="00662FF2" w:rsidRPr="00687A54">
        <w:rPr>
          <w:lang w:val="fr-FR"/>
        </w:rPr>
        <w:t>,</w:t>
      </w:r>
      <w:r w:rsidR="00F17748" w:rsidRPr="00687A54">
        <w:rPr>
          <w:lang w:val="fr-FR"/>
        </w:rPr>
        <w:t xml:space="preserve"> </w:t>
      </w:r>
      <w:r w:rsidR="00E55CD2" w:rsidRPr="00687A54">
        <w:rPr>
          <w:lang w:val="fr-FR"/>
        </w:rPr>
        <w:t>y compris les compléments nécessaires pour la Suisse</w:t>
      </w:r>
      <w:r w:rsidRPr="00687A54">
        <w:rPr>
          <w:lang w:val="fr-FR"/>
        </w:rPr>
        <w:t xml:space="preserve">), dans la mesure où </w:t>
      </w:r>
      <w:r w:rsidR="00295B38" w:rsidRPr="00687A54">
        <w:rPr>
          <w:lang w:val="fr-FR"/>
        </w:rPr>
        <w:t xml:space="preserve">ce même destinataire </w:t>
      </w:r>
      <w:r w:rsidRPr="00687A54">
        <w:rPr>
          <w:lang w:val="fr-FR"/>
        </w:rPr>
        <w:t>n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est pas déjà soumis à un ensemble de règles reconnues par la loi pour garantir la protection des données</w:t>
      </w:r>
      <w:r w:rsidR="00657A3B" w:rsidRPr="00687A54">
        <w:rPr>
          <w:lang w:val="fr-FR"/>
        </w:rPr>
        <w:t>. Nous pouvons également communiquer des données personnelles à un pays ne disposant pas d</w:t>
      </w:r>
      <w:r w:rsidR="00F17748" w:rsidRPr="00687A54">
        <w:rPr>
          <w:lang w:val="fr-FR"/>
        </w:rPr>
        <w:t>’</w:t>
      </w:r>
      <w:r w:rsidR="00657A3B" w:rsidRPr="00687A54">
        <w:rPr>
          <w:lang w:val="fr-FR"/>
        </w:rPr>
        <w:t xml:space="preserve">une protection adéquate, </w:t>
      </w:r>
      <w:r w:rsidR="00662517" w:rsidRPr="00687A54">
        <w:rPr>
          <w:lang w:val="fr-FR"/>
        </w:rPr>
        <w:t xml:space="preserve">sans conclure de contrat spécifique, </w:t>
      </w:r>
      <w:r w:rsidR="00657A3B" w:rsidRPr="00687A54">
        <w:rPr>
          <w:lang w:val="fr-FR"/>
        </w:rPr>
        <w:t xml:space="preserve">si nous </w:t>
      </w:r>
      <w:r w:rsidRPr="00687A54">
        <w:rPr>
          <w:lang w:val="fr-FR"/>
        </w:rPr>
        <w:t xml:space="preserve">pouvons nous appuyer </w:t>
      </w:r>
      <w:r w:rsidR="00657A3B" w:rsidRPr="00687A54">
        <w:rPr>
          <w:lang w:val="fr-FR"/>
        </w:rPr>
        <w:t xml:space="preserve">sur </w:t>
      </w:r>
      <w:r w:rsidRPr="00687A54">
        <w:rPr>
          <w:lang w:val="fr-FR"/>
        </w:rPr>
        <w:t>une disposition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exception à </w:t>
      </w:r>
      <w:r w:rsidR="00CB0F91" w:rsidRPr="00687A54">
        <w:rPr>
          <w:lang w:val="fr-FR"/>
        </w:rPr>
        <w:t>cet égard</w:t>
      </w:r>
      <w:r w:rsidRPr="00687A54">
        <w:rPr>
          <w:lang w:val="fr-FR"/>
        </w:rPr>
        <w:t xml:space="preserve">. Une </w:t>
      </w:r>
      <w:r w:rsidR="00D804DA" w:rsidRPr="00687A54">
        <w:rPr>
          <w:lang w:val="fr-FR"/>
        </w:rPr>
        <w:t xml:space="preserve">telle </w:t>
      </w:r>
      <w:r w:rsidRPr="00687A54">
        <w:rPr>
          <w:lang w:val="fr-FR"/>
        </w:rPr>
        <w:t>exception peut notamment s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appliquer en cas de procédure juridique à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étranger, mais aussi </w:t>
      </w:r>
      <w:r w:rsidR="006105AC" w:rsidRPr="00687A54">
        <w:rPr>
          <w:lang w:val="fr-FR"/>
        </w:rPr>
        <w:t>en cas d’intérêt public prépondérant</w:t>
      </w:r>
      <w:r w:rsidRPr="00687A54">
        <w:rPr>
          <w:lang w:val="fr-FR"/>
        </w:rPr>
        <w:t xml:space="preserve"> ou lorsque </w:t>
      </w:r>
      <w:r w:rsidR="00EF3167" w:rsidRPr="00687A54">
        <w:rPr>
          <w:lang w:val="fr-FR"/>
        </w:rPr>
        <w:t>l</w:t>
      </w:r>
      <w:r w:rsidR="00F17748" w:rsidRPr="00687A54">
        <w:rPr>
          <w:lang w:val="fr-FR"/>
        </w:rPr>
        <w:t>’</w:t>
      </w:r>
      <w:r w:rsidR="00EF3167" w:rsidRPr="00687A54">
        <w:rPr>
          <w:lang w:val="fr-FR"/>
        </w:rPr>
        <w:t>exécution d</w:t>
      </w:r>
      <w:r w:rsidR="00F17748" w:rsidRPr="00687A54">
        <w:rPr>
          <w:lang w:val="fr-FR"/>
        </w:rPr>
        <w:t>’</w:t>
      </w:r>
      <w:r w:rsidR="00EF3167" w:rsidRPr="00687A54">
        <w:rPr>
          <w:lang w:val="fr-FR"/>
        </w:rPr>
        <w:t xml:space="preserve">un contrat </w:t>
      </w:r>
      <w:r w:rsidRPr="00687A54">
        <w:rPr>
          <w:lang w:val="fr-FR"/>
        </w:rPr>
        <w:t>exige une telle communication</w:t>
      </w:r>
      <w:r w:rsidR="006105AC" w:rsidRPr="00687A54">
        <w:rPr>
          <w:lang w:val="fr-FR"/>
        </w:rPr>
        <w:t xml:space="preserve"> dans votre intérêt</w:t>
      </w:r>
      <w:r w:rsidRPr="00687A54">
        <w:rPr>
          <w:lang w:val="fr-FR"/>
        </w:rPr>
        <w:t xml:space="preserve"> </w:t>
      </w:r>
      <w:r w:rsidR="00EF3167" w:rsidRPr="00687A54">
        <w:rPr>
          <w:lang w:val="fr-FR"/>
        </w:rPr>
        <w:t>(p. ex</w:t>
      </w:r>
      <w:r w:rsidR="00576F5A" w:rsidRPr="00687A54">
        <w:rPr>
          <w:lang w:val="fr-FR"/>
        </w:rPr>
        <w:t xml:space="preserve">. </w:t>
      </w:r>
      <w:r w:rsidR="00EF3167" w:rsidRPr="00687A54">
        <w:rPr>
          <w:lang w:val="fr-FR"/>
        </w:rPr>
        <w:t xml:space="preserve">lorsque nous communiquons des données à nos </w:t>
      </w:r>
      <w:r w:rsidR="008915A0" w:rsidRPr="00687A54">
        <w:rPr>
          <w:lang w:val="fr-FR"/>
        </w:rPr>
        <w:t>études</w:t>
      </w:r>
      <w:r w:rsidR="00EF3167" w:rsidRPr="00687A54">
        <w:rPr>
          <w:lang w:val="fr-FR"/>
        </w:rPr>
        <w:t xml:space="preserve"> </w:t>
      </w:r>
      <w:r w:rsidR="006105AC" w:rsidRPr="00687A54">
        <w:rPr>
          <w:lang w:val="fr-FR"/>
        </w:rPr>
        <w:t>affiliées</w:t>
      </w:r>
      <w:r w:rsidR="00EF3167" w:rsidRPr="00687A54">
        <w:rPr>
          <w:lang w:val="fr-FR"/>
        </w:rPr>
        <w:t>)</w:t>
      </w:r>
      <w:r w:rsidRPr="00687A54">
        <w:rPr>
          <w:lang w:val="fr-FR"/>
        </w:rPr>
        <w:t xml:space="preserve">, lorsque vous avez donné votre consentement </w:t>
      </w:r>
      <w:r w:rsidR="00EF3167" w:rsidRPr="00687A54">
        <w:rPr>
          <w:lang w:val="fr-FR"/>
        </w:rPr>
        <w:t>ou que l</w:t>
      </w:r>
      <w:r w:rsidR="00F17748" w:rsidRPr="00687A54">
        <w:rPr>
          <w:lang w:val="fr-FR"/>
        </w:rPr>
        <w:t>’</w:t>
      </w:r>
      <w:r w:rsidR="00EF3167" w:rsidRPr="00687A54">
        <w:rPr>
          <w:lang w:val="fr-FR"/>
        </w:rPr>
        <w:t xml:space="preserve">obtention de </w:t>
      </w:r>
      <w:r w:rsidR="00576F5A" w:rsidRPr="00687A54">
        <w:rPr>
          <w:lang w:val="fr-FR"/>
        </w:rPr>
        <w:t>celui-ci</w:t>
      </w:r>
      <w:r w:rsidR="00EF3167" w:rsidRPr="00687A54">
        <w:rPr>
          <w:lang w:val="fr-FR"/>
        </w:rPr>
        <w:t xml:space="preserve"> n</w:t>
      </w:r>
      <w:r w:rsidR="00F17748" w:rsidRPr="00687A54">
        <w:rPr>
          <w:lang w:val="fr-FR"/>
        </w:rPr>
        <w:t>’</w:t>
      </w:r>
      <w:r w:rsidR="00EF3167" w:rsidRPr="00687A54">
        <w:rPr>
          <w:lang w:val="fr-FR"/>
        </w:rPr>
        <w:t>est pas possible dans un délai raisonnable et que la communication est nécessaire pour protéger votre vie ou votre intégrité physique</w:t>
      </w:r>
      <w:r w:rsidR="00BA5488" w:rsidRPr="00687A54">
        <w:rPr>
          <w:lang w:val="fr-FR"/>
        </w:rPr>
        <w:t>,</w:t>
      </w:r>
      <w:r w:rsidR="00EF3167" w:rsidRPr="00687A54">
        <w:rPr>
          <w:lang w:val="fr-FR"/>
        </w:rPr>
        <w:t xml:space="preserve"> </w:t>
      </w:r>
      <w:r w:rsidR="00BA5488" w:rsidRPr="00687A54">
        <w:rPr>
          <w:lang w:val="fr-FR"/>
        </w:rPr>
        <w:t>mais aussi</w:t>
      </w:r>
      <w:r w:rsidR="00EF3167" w:rsidRPr="00687A54">
        <w:rPr>
          <w:lang w:val="fr-FR"/>
        </w:rPr>
        <w:t xml:space="preserve"> celle d</w:t>
      </w:r>
      <w:r w:rsidR="00F17748" w:rsidRPr="00687A54">
        <w:rPr>
          <w:lang w:val="fr-FR"/>
        </w:rPr>
        <w:t>’</w:t>
      </w:r>
      <w:r w:rsidR="00EF3167" w:rsidRPr="00687A54">
        <w:rPr>
          <w:lang w:val="fr-FR"/>
        </w:rPr>
        <w:t xml:space="preserve">un tiers, </w:t>
      </w:r>
      <w:r w:rsidRPr="00687A54">
        <w:rPr>
          <w:lang w:val="fr-FR"/>
        </w:rPr>
        <w:t>ou lorsqu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il s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agit de données que vous avez rendues généralement accessibles et dont vous n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avez pas refusé le traitement. </w:t>
      </w:r>
      <w:bookmarkStart w:id="22" w:name="_Hlk141603793"/>
      <w:r w:rsidR="00727B74" w:rsidRPr="00687A54">
        <w:rPr>
          <w:lang w:val="fr-FR"/>
        </w:rPr>
        <w:t>Nous nous appuyons également, dans certaines circonstances, sur l</w:t>
      </w:r>
      <w:r w:rsidR="00F17748" w:rsidRPr="00687A54">
        <w:rPr>
          <w:lang w:val="fr-FR"/>
        </w:rPr>
        <w:t>’</w:t>
      </w:r>
      <w:r w:rsidR="00727B74" w:rsidRPr="00687A54">
        <w:rPr>
          <w:lang w:val="fr-FR"/>
        </w:rPr>
        <w:t>exception pour les données provenant d</w:t>
      </w:r>
      <w:r w:rsidR="00F17748" w:rsidRPr="00687A54">
        <w:rPr>
          <w:lang w:val="fr-FR"/>
        </w:rPr>
        <w:t>’</w:t>
      </w:r>
      <w:r w:rsidR="00727B74" w:rsidRPr="00687A54">
        <w:rPr>
          <w:lang w:val="fr-FR"/>
        </w:rPr>
        <w:t>un registre prévu par la loi (</w:t>
      </w:r>
      <w:r w:rsidR="00ED2F89" w:rsidRPr="00687A54">
        <w:rPr>
          <w:lang w:val="fr-FR"/>
        </w:rPr>
        <w:t>p. ex.</w:t>
      </w:r>
      <w:r w:rsidR="00727B74" w:rsidRPr="00687A54">
        <w:rPr>
          <w:lang w:val="fr-FR"/>
        </w:rPr>
        <w:t xml:space="preserve"> le registre </w:t>
      </w:r>
      <w:r w:rsidR="006105AC" w:rsidRPr="00687A54">
        <w:rPr>
          <w:lang w:val="fr-FR"/>
        </w:rPr>
        <w:t>des ressources humaines</w:t>
      </w:r>
      <w:r w:rsidR="00727B74" w:rsidRPr="00687A54">
        <w:rPr>
          <w:lang w:val="fr-FR"/>
        </w:rPr>
        <w:t xml:space="preserve">) </w:t>
      </w:r>
      <w:r w:rsidR="006105AC" w:rsidRPr="00687A54">
        <w:rPr>
          <w:lang w:val="fr-FR"/>
        </w:rPr>
        <w:t xml:space="preserve">et </w:t>
      </w:r>
      <w:r w:rsidR="00727B74" w:rsidRPr="00687A54">
        <w:rPr>
          <w:lang w:val="fr-FR"/>
        </w:rPr>
        <w:t>que nous avons</w:t>
      </w:r>
      <w:r w:rsidR="006105AC" w:rsidRPr="00687A54">
        <w:rPr>
          <w:lang w:val="fr-FR"/>
        </w:rPr>
        <w:t xml:space="preserve"> </w:t>
      </w:r>
      <w:r w:rsidR="00727B74" w:rsidRPr="00687A54">
        <w:rPr>
          <w:lang w:val="fr-FR"/>
        </w:rPr>
        <w:t>pu consulter</w:t>
      </w:r>
      <w:bookmarkEnd w:id="22"/>
      <w:r w:rsidR="00295B38" w:rsidRPr="00687A54">
        <w:rPr>
          <w:lang w:val="fr-FR"/>
        </w:rPr>
        <w:t xml:space="preserve"> de plein droit.</w:t>
      </w:r>
    </w:p>
    <w:p w14:paraId="1199E2E6" w14:textId="5C3D934B" w:rsidR="00F520C7" w:rsidRPr="006D4F9A" w:rsidRDefault="00552255">
      <w:pPr>
        <w:pStyle w:val="Titre6"/>
        <w:rPr>
          <w:lang w:val="fr-FR"/>
        </w:rPr>
      </w:pPr>
      <w:bookmarkStart w:id="23" w:name="_Ref123139778"/>
      <w:bookmarkStart w:id="24" w:name="_Toc157426755"/>
      <w:r w:rsidRPr="006D4F9A">
        <w:rPr>
          <w:lang w:val="fr-FR"/>
        </w:rPr>
        <w:t>Quels sont vos droits</w:t>
      </w:r>
      <w:r w:rsidR="005F50A1" w:rsidRPr="006D4F9A">
        <w:rPr>
          <w:rFonts w:ascii="Arial" w:hAnsi="Arial" w:cs="Arial"/>
          <w:lang w:val="fr-FR"/>
        </w:rPr>
        <w:t> </w:t>
      </w:r>
      <w:r w:rsidRPr="006D4F9A">
        <w:rPr>
          <w:lang w:val="fr-FR"/>
        </w:rPr>
        <w:t>?</w:t>
      </w:r>
      <w:bookmarkEnd w:id="23"/>
      <w:bookmarkEnd w:id="24"/>
    </w:p>
    <w:p w14:paraId="57A23C90" w14:textId="5DD9B754" w:rsidR="00F520C7" w:rsidRPr="006D4F9A" w:rsidRDefault="00552255">
      <w:pPr>
        <w:pStyle w:val="Normal0"/>
        <w:rPr>
          <w:lang w:val="fr-FR"/>
        </w:rPr>
      </w:pPr>
      <w:r w:rsidRPr="006D4F9A">
        <w:rPr>
          <w:lang w:val="fr-FR"/>
        </w:rPr>
        <w:t xml:space="preserve">Vous disposez de certains droits en relation avec notre traitement de données. Conformément </w:t>
      </w:r>
      <w:r w:rsidR="00576F5A" w:rsidRPr="006D4F9A">
        <w:rPr>
          <w:lang w:val="fr-FR"/>
        </w:rPr>
        <w:t>à la législation applicable</w:t>
      </w:r>
      <w:r w:rsidRPr="006D4F9A">
        <w:rPr>
          <w:lang w:val="fr-FR"/>
        </w:rPr>
        <w:t xml:space="preserve">, vous pouvez notamment demander des informations sur le traitement de vos données personnelles, faire corriger </w:t>
      </w:r>
      <w:r w:rsidR="00576F5A" w:rsidRPr="006D4F9A">
        <w:rPr>
          <w:lang w:val="fr-FR"/>
        </w:rPr>
        <w:t>celles qui sont inexactes</w:t>
      </w:r>
      <w:r w:rsidRPr="006D4F9A">
        <w:rPr>
          <w:lang w:val="fr-FR"/>
        </w:rPr>
        <w:t xml:space="preserve">, demander </w:t>
      </w:r>
      <w:r w:rsidR="00576F5A" w:rsidRPr="006D4F9A">
        <w:rPr>
          <w:lang w:val="fr-FR"/>
        </w:rPr>
        <w:t>leur suppression</w:t>
      </w:r>
      <w:r w:rsidRPr="006D4F9A">
        <w:rPr>
          <w:lang w:val="fr-FR"/>
        </w:rPr>
        <w:t xml:space="preserve">, vous opposer à un traitement de données, demander la remise de certaines données personnelles dans un format </w:t>
      </w:r>
      <w:r w:rsidR="00652463" w:rsidRPr="006D4F9A">
        <w:rPr>
          <w:lang w:val="fr-FR"/>
        </w:rPr>
        <w:t>numérique</w:t>
      </w:r>
      <w:r w:rsidRPr="006D4F9A">
        <w:rPr>
          <w:lang w:val="fr-FR"/>
        </w:rPr>
        <w:t xml:space="preserve"> courant ou leur transfert à d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>autres responsables</w:t>
      </w:r>
      <w:r w:rsidR="0052113C" w:rsidRPr="006D4F9A">
        <w:rPr>
          <w:lang w:val="fr-FR"/>
        </w:rPr>
        <w:t>.</w:t>
      </w:r>
    </w:p>
    <w:p w14:paraId="05FA4432" w14:textId="6223D6A4" w:rsidR="00F520C7" w:rsidRPr="006D4F9A" w:rsidRDefault="00552255">
      <w:pPr>
        <w:rPr>
          <w:lang w:val="fr-FR"/>
        </w:rPr>
      </w:pPr>
      <w:r w:rsidRPr="006D4F9A">
        <w:rPr>
          <w:rFonts w:cstheme="minorHAnsi"/>
          <w:lang w:val="fr-FR"/>
        </w:rPr>
        <w:t xml:space="preserve">Si vous souhaitez exercer </w:t>
      </w:r>
      <w:r w:rsidR="004775D2" w:rsidRPr="006D4F9A">
        <w:rPr>
          <w:rFonts w:cstheme="minorHAnsi"/>
          <w:lang w:val="fr-FR"/>
        </w:rPr>
        <w:t xml:space="preserve">vos </w:t>
      </w:r>
      <w:r w:rsidRPr="006D4F9A">
        <w:rPr>
          <w:rFonts w:cstheme="minorHAnsi"/>
          <w:lang w:val="fr-FR"/>
        </w:rPr>
        <w:t xml:space="preserve">droits à notre égard, veuillez </w:t>
      </w:r>
      <w:r w:rsidRPr="006D4F9A">
        <w:rPr>
          <w:lang w:val="fr-FR"/>
        </w:rPr>
        <w:t>nous contacter</w:t>
      </w:r>
      <w:r w:rsidR="00F17748" w:rsidRPr="006D4F9A">
        <w:rPr>
          <w:rFonts w:ascii="Arial" w:hAnsi="Arial" w:cs="Arial"/>
          <w:lang w:val="fr-FR"/>
        </w:rPr>
        <w:t> </w:t>
      </w:r>
      <w:r w:rsidR="006105AC" w:rsidRPr="006D4F9A">
        <w:rPr>
          <w:lang w:val="fr-FR"/>
        </w:rPr>
        <w:t xml:space="preserve">aux </w:t>
      </w:r>
      <w:r w:rsidRPr="006D4F9A">
        <w:rPr>
          <w:lang w:val="fr-FR"/>
        </w:rPr>
        <w:t>coordonnées</w:t>
      </w:r>
      <w:r w:rsidR="006105AC" w:rsidRPr="006D4F9A">
        <w:rPr>
          <w:lang w:val="fr-FR"/>
        </w:rPr>
        <w:t xml:space="preserve"> qui figurent</w:t>
      </w:r>
      <w:r w:rsidRPr="006D4F9A">
        <w:rPr>
          <w:lang w:val="fr-FR"/>
        </w:rPr>
        <w:t xml:space="preserve"> au ch.</w:t>
      </w:r>
      <w:r w:rsidR="00F17748" w:rsidRPr="006D4F9A">
        <w:rPr>
          <w:lang w:val="fr-FR"/>
        </w:rPr>
        <w:t> </w:t>
      </w:r>
      <w:r w:rsidR="000724D8" w:rsidRPr="006D4F9A">
        <w:rPr>
          <w:lang w:val="fr-FR"/>
        </w:rPr>
        <w:fldChar w:fldCharType="begin"/>
      </w:r>
      <w:r w:rsidR="000724D8" w:rsidRPr="006D4F9A">
        <w:rPr>
          <w:lang w:val="fr-FR"/>
        </w:rPr>
        <w:instrText xml:space="preserve"> REF _Ref123139848 \r \h </w:instrText>
      </w:r>
      <w:r w:rsidR="000724D8" w:rsidRPr="006D4F9A">
        <w:rPr>
          <w:lang w:val="fr-FR"/>
        </w:rPr>
      </w:r>
      <w:r w:rsidR="000724D8" w:rsidRPr="006D4F9A">
        <w:rPr>
          <w:lang w:val="fr-FR"/>
        </w:rPr>
        <w:fldChar w:fldCharType="separate"/>
      </w:r>
      <w:r w:rsidR="007B7174" w:rsidRPr="006D4F9A">
        <w:rPr>
          <w:lang w:val="fr-FR"/>
        </w:rPr>
        <w:t>2</w:t>
      </w:r>
      <w:r w:rsidR="000724D8" w:rsidRPr="006D4F9A">
        <w:rPr>
          <w:lang w:val="fr-FR"/>
        </w:rPr>
        <w:fldChar w:fldCharType="end"/>
      </w:r>
      <w:r w:rsidRPr="006D4F9A">
        <w:rPr>
          <w:lang w:val="fr-FR"/>
        </w:rPr>
        <w:t>. Pour que nous puissions exclure tout abus, nous devons vous identifier (par ex. avec une copie de votre carte d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>identité</w:t>
      </w:r>
      <w:r w:rsidR="00657A3B" w:rsidRPr="006D4F9A">
        <w:rPr>
          <w:lang w:val="fr-FR"/>
        </w:rPr>
        <w:t>, si nécessaire</w:t>
      </w:r>
      <w:r w:rsidRPr="006D4F9A">
        <w:rPr>
          <w:lang w:val="fr-FR"/>
        </w:rPr>
        <w:t>).</w:t>
      </w:r>
    </w:p>
    <w:p w14:paraId="6D16EA82" w14:textId="23E4F1EA" w:rsidR="00F520C7" w:rsidRPr="006D4F9A" w:rsidRDefault="00552255">
      <w:pPr>
        <w:rPr>
          <w:lang w:val="fr-FR"/>
        </w:rPr>
      </w:pPr>
      <w:bookmarkStart w:id="25" w:name="OLE_LINK18"/>
      <w:r w:rsidRPr="006D4F9A">
        <w:rPr>
          <w:lang w:val="fr-FR"/>
        </w:rPr>
        <w:t>Veuillez noter que des conditions, exceptions ou restrictions s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>appliquent à ces droits (</w:t>
      </w:r>
      <w:r w:rsidR="00ED2F89" w:rsidRPr="006D4F9A">
        <w:rPr>
          <w:lang w:val="fr-FR"/>
        </w:rPr>
        <w:t>p. ex.</w:t>
      </w:r>
      <w:r w:rsidRPr="006D4F9A">
        <w:rPr>
          <w:lang w:val="fr-FR"/>
        </w:rPr>
        <w:t xml:space="preserve"> pour protéger des tiers ou des secrets commerciaux </w:t>
      </w:r>
      <w:r w:rsidR="003855EB" w:rsidRPr="006D4F9A">
        <w:rPr>
          <w:lang w:val="fr-FR"/>
        </w:rPr>
        <w:t>ou en raison de notre obligation de secret professionnel</w:t>
      </w:r>
      <w:r w:rsidR="009B5446" w:rsidRPr="006D4F9A">
        <w:rPr>
          <w:lang w:val="fr-FR"/>
        </w:rPr>
        <w:t xml:space="preserve">). Nous nous réservons le droit de </w:t>
      </w:r>
      <w:r w:rsidR="006105AC" w:rsidRPr="006D4F9A">
        <w:rPr>
          <w:lang w:val="fr-FR"/>
        </w:rPr>
        <w:t>caviarder</w:t>
      </w:r>
      <w:r w:rsidR="009B5446" w:rsidRPr="006D4F9A">
        <w:rPr>
          <w:lang w:val="fr-FR"/>
        </w:rPr>
        <w:t xml:space="preserve"> </w:t>
      </w:r>
      <w:r w:rsidR="00CE16F2" w:rsidRPr="006D4F9A">
        <w:rPr>
          <w:lang w:val="fr-FR"/>
        </w:rPr>
        <w:t>les documents</w:t>
      </w:r>
      <w:r w:rsidR="009B5446" w:rsidRPr="006D4F9A">
        <w:rPr>
          <w:lang w:val="fr-FR"/>
        </w:rPr>
        <w:t xml:space="preserve"> ou de n</w:t>
      </w:r>
      <w:r w:rsidR="00F17748" w:rsidRPr="006D4F9A">
        <w:rPr>
          <w:lang w:val="fr-FR"/>
        </w:rPr>
        <w:t>’</w:t>
      </w:r>
      <w:r w:rsidR="009B5446" w:rsidRPr="006D4F9A">
        <w:rPr>
          <w:lang w:val="fr-FR"/>
        </w:rPr>
        <w:t xml:space="preserve">en livrer que des extraits pour des raisons de protection des données ou de </w:t>
      </w:r>
      <w:r w:rsidR="00CE16F2" w:rsidRPr="006D4F9A">
        <w:rPr>
          <w:lang w:val="fr-FR"/>
        </w:rPr>
        <w:t>confidentialité</w:t>
      </w:r>
      <w:r w:rsidR="009B5446" w:rsidRPr="006D4F9A">
        <w:rPr>
          <w:lang w:val="fr-FR"/>
        </w:rPr>
        <w:t>.</w:t>
      </w:r>
    </w:p>
    <w:p w14:paraId="6D95D19B" w14:textId="1805420B" w:rsidR="00F520C7" w:rsidRPr="009A7AF7" w:rsidRDefault="00552255">
      <w:pPr>
        <w:pStyle w:val="Titre6"/>
        <w:rPr>
          <w:lang w:val="fr-FR"/>
        </w:rPr>
      </w:pPr>
      <w:bookmarkStart w:id="26" w:name="_Ref123139893"/>
      <w:bookmarkStart w:id="27" w:name="_Toc130491418"/>
      <w:bookmarkStart w:id="28" w:name="_Ref141691156"/>
      <w:bookmarkStart w:id="29" w:name="_Toc157426756"/>
      <w:bookmarkEnd w:id="25"/>
      <w:r w:rsidRPr="009A7AF7">
        <w:rPr>
          <w:lang w:val="fr-FR"/>
        </w:rPr>
        <w:t>Comment les cookies, les technologies similaires et les plug-ins de m</w:t>
      </w:r>
      <w:r w:rsidR="00F17748" w:rsidRPr="009A7AF7">
        <w:rPr>
          <w:lang w:val="fr-FR"/>
        </w:rPr>
        <w:t>É</w:t>
      </w:r>
      <w:r w:rsidRPr="009A7AF7">
        <w:rPr>
          <w:lang w:val="fr-FR"/>
        </w:rPr>
        <w:t>dias sociaux sont-ils utilis</w:t>
      </w:r>
      <w:r w:rsidR="00F17748" w:rsidRPr="009A7AF7">
        <w:rPr>
          <w:lang w:val="fr-FR"/>
        </w:rPr>
        <w:t>É</w:t>
      </w:r>
      <w:r w:rsidRPr="009A7AF7">
        <w:rPr>
          <w:lang w:val="fr-FR"/>
        </w:rPr>
        <w:t xml:space="preserve">s sur notre </w:t>
      </w:r>
      <w:r w:rsidR="00ED2F89" w:rsidRPr="009A7AF7">
        <w:rPr>
          <w:lang w:val="fr-FR"/>
        </w:rPr>
        <w:t>site</w:t>
      </w:r>
      <w:r w:rsidRPr="009A7AF7">
        <w:rPr>
          <w:lang w:val="fr-FR"/>
        </w:rPr>
        <w:t xml:space="preserve"> et dans les autres services num</w:t>
      </w:r>
      <w:r w:rsidR="00F17748" w:rsidRPr="009A7AF7">
        <w:rPr>
          <w:lang w:val="fr-FR"/>
        </w:rPr>
        <w:t>É</w:t>
      </w:r>
      <w:r w:rsidRPr="009A7AF7">
        <w:rPr>
          <w:lang w:val="fr-FR"/>
        </w:rPr>
        <w:t>riques</w:t>
      </w:r>
      <w:r w:rsidR="005F50A1" w:rsidRPr="009A7AF7">
        <w:rPr>
          <w:rFonts w:ascii="Arial" w:hAnsi="Arial" w:cs="Arial"/>
          <w:lang w:val="fr-FR"/>
        </w:rPr>
        <w:t> </w:t>
      </w:r>
      <w:r w:rsidRPr="009A7AF7">
        <w:rPr>
          <w:lang w:val="fr-FR"/>
        </w:rPr>
        <w:t>?</w:t>
      </w:r>
      <w:bookmarkEnd w:id="26"/>
      <w:bookmarkEnd w:id="27"/>
      <w:bookmarkEnd w:id="28"/>
      <w:bookmarkEnd w:id="29"/>
    </w:p>
    <w:p w14:paraId="279714DB" w14:textId="266138B7" w:rsidR="00F520C7" w:rsidRPr="00687A54" w:rsidRDefault="00552255">
      <w:pPr>
        <w:pStyle w:val="Normal0"/>
        <w:rPr>
          <w:rStyle w:val="Lienhypertexte"/>
          <w:sz w:val="20"/>
          <w:lang w:val="fr-FR"/>
        </w:rPr>
      </w:pPr>
      <w:r w:rsidRPr="009A7AF7">
        <w:rPr>
          <w:rStyle w:val="Lienhypertexte"/>
          <w:sz w:val="20"/>
          <w:lang w:val="fr-FR"/>
        </w:rPr>
        <w:t>L</w:t>
      </w:r>
      <w:r w:rsidR="00F17748" w:rsidRPr="009A7AF7">
        <w:rPr>
          <w:rStyle w:val="Lienhypertexte"/>
          <w:sz w:val="20"/>
          <w:lang w:val="fr-FR"/>
        </w:rPr>
        <w:t>’</w:t>
      </w:r>
      <w:r w:rsidRPr="009A7AF7">
        <w:rPr>
          <w:rStyle w:val="Lienhypertexte"/>
          <w:sz w:val="20"/>
          <w:lang w:val="fr-FR"/>
        </w:rPr>
        <w:t xml:space="preserve">utilisation de notre </w:t>
      </w:r>
      <w:r w:rsidR="00ED2F89" w:rsidRPr="009A7AF7">
        <w:rPr>
          <w:rStyle w:val="Lienhypertexte"/>
          <w:sz w:val="20"/>
          <w:lang w:val="fr-FR"/>
        </w:rPr>
        <w:t>site</w:t>
      </w:r>
      <w:r w:rsidRPr="009A7AF7">
        <w:rPr>
          <w:rStyle w:val="Lienhypertexte"/>
          <w:sz w:val="20"/>
          <w:lang w:val="fr-FR"/>
        </w:rPr>
        <w:t xml:space="preserve"> </w:t>
      </w:r>
      <w:r w:rsidR="00C22DAB" w:rsidRPr="009A7AF7">
        <w:rPr>
          <w:rStyle w:val="Lienhypertexte"/>
          <w:sz w:val="20"/>
          <w:lang w:val="fr-FR"/>
        </w:rPr>
        <w:t xml:space="preserve">(y compris la newsletter et </w:t>
      </w:r>
      <w:r w:rsidR="006D1CEA" w:rsidRPr="009A7AF7">
        <w:rPr>
          <w:rStyle w:val="Lienhypertexte"/>
          <w:sz w:val="20"/>
          <w:lang w:val="fr-FR"/>
        </w:rPr>
        <w:t>d</w:t>
      </w:r>
      <w:r w:rsidR="00F17748" w:rsidRPr="009A7AF7">
        <w:rPr>
          <w:rStyle w:val="Lienhypertexte"/>
          <w:sz w:val="20"/>
          <w:lang w:val="fr-FR"/>
        </w:rPr>
        <w:t>’</w:t>
      </w:r>
      <w:r w:rsidR="006D1CEA" w:rsidRPr="009A7AF7">
        <w:rPr>
          <w:rStyle w:val="Lienhypertexte"/>
          <w:sz w:val="20"/>
          <w:lang w:val="fr-FR"/>
        </w:rPr>
        <w:t xml:space="preserve">autres </w:t>
      </w:r>
      <w:r w:rsidR="00C22DAB" w:rsidRPr="009A7AF7">
        <w:rPr>
          <w:rStyle w:val="Lienhypertexte"/>
          <w:sz w:val="20"/>
          <w:lang w:val="fr-FR"/>
        </w:rPr>
        <w:t xml:space="preserve">offres </w:t>
      </w:r>
      <w:r w:rsidR="006D1CEA" w:rsidRPr="009A7AF7">
        <w:rPr>
          <w:rStyle w:val="Lienhypertexte"/>
          <w:sz w:val="20"/>
          <w:lang w:val="fr-FR"/>
        </w:rPr>
        <w:t>numériques</w:t>
      </w:r>
      <w:r w:rsidR="00C22DAB" w:rsidRPr="009A7AF7">
        <w:rPr>
          <w:rStyle w:val="Lienhypertexte"/>
          <w:sz w:val="20"/>
          <w:lang w:val="fr-FR"/>
        </w:rPr>
        <w:t xml:space="preserve">) </w:t>
      </w:r>
      <w:r w:rsidR="004D05B7" w:rsidRPr="009A7AF7">
        <w:rPr>
          <w:rStyle w:val="Lienhypertexte"/>
          <w:sz w:val="20"/>
          <w:lang w:val="fr-FR"/>
        </w:rPr>
        <w:t xml:space="preserve">génère des </w:t>
      </w:r>
      <w:r w:rsidR="00C22DAB" w:rsidRPr="009A7AF7">
        <w:rPr>
          <w:rStyle w:val="Lienhypertexte"/>
          <w:sz w:val="20"/>
          <w:lang w:val="fr-FR"/>
        </w:rPr>
        <w:t xml:space="preserve">données qui sont enregistrées dans des protocoles (en particulier des données techniques). </w:t>
      </w:r>
      <w:r w:rsidR="004D05B7" w:rsidRPr="009A7AF7">
        <w:rPr>
          <w:rStyle w:val="Lienhypertexte"/>
          <w:sz w:val="20"/>
          <w:lang w:val="fr-FR"/>
        </w:rPr>
        <w:t xml:space="preserve">En outre, </w:t>
      </w:r>
      <w:r w:rsidR="00B0358F" w:rsidRPr="009A7AF7">
        <w:rPr>
          <w:rStyle w:val="Lienhypertexte"/>
          <w:sz w:val="20"/>
          <w:lang w:val="fr-FR"/>
        </w:rPr>
        <w:t xml:space="preserve">nous </w:t>
      </w:r>
      <w:r w:rsidR="00657A3B" w:rsidRPr="009A7AF7">
        <w:rPr>
          <w:rStyle w:val="Lienhypertexte"/>
          <w:sz w:val="20"/>
          <w:lang w:val="fr-FR"/>
        </w:rPr>
        <w:t xml:space="preserve">pouvons utiliser </w:t>
      </w:r>
      <w:r w:rsidR="00B9663A" w:rsidRPr="009A7AF7">
        <w:rPr>
          <w:rStyle w:val="Lienhypertexte"/>
          <w:sz w:val="20"/>
          <w:lang w:val="fr-FR"/>
        </w:rPr>
        <w:t xml:space="preserve">des cookies </w:t>
      </w:r>
      <w:r w:rsidRPr="009A7AF7">
        <w:rPr>
          <w:rStyle w:val="Lienhypertexte"/>
          <w:sz w:val="20"/>
          <w:lang w:val="fr-FR"/>
        </w:rPr>
        <w:t xml:space="preserve">et des techniques similaires </w:t>
      </w:r>
      <w:r w:rsidR="00B9663A" w:rsidRPr="009A7AF7">
        <w:rPr>
          <w:rStyle w:val="Lienhypertexte"/>
          <w:sz w:val="20"/>
          <w:lang w:val="fr-FR"/>
        </w:rPr>
        <w:t>(</w:t>
      </w:r>
      <w:r w:rsidR="004A74BF" w:rsidRPr="009A7AF7">
        <w:rPr>
          <w:rStyle w:val="Lienhypertexte"/>
          <w:sz w:val="20"/>
          <w:lang w:val="fr-FR"/>
        </w:rPr>
        <w:t>p</w:t>
      </w:r>
      <w:r w:rsidR="00C22DAB" w:rsidRPr="009A7AF7">
        <w:rPr>
          <w:rStyle w:val="Lienhypertexte"/>
          <w:sz w:val="20"/>
          <w:lang w:val="fr-FR"/>
        </w:rPr>
        <w:t xml:space="preserve">. ex. </w:t>
      </w:r>
      <w:r w:rsidR="00A63F28" w:rsidRPr="009A7AF7">
        <w:rPr>
          <w:rStyle w:val="Lienhypertexte"/>
          <w:sz w:val="20"/>
          <w:lang w:val="fr-FR"/>
        </w:rPr>
        <w:t xml:space="preserve">des </w:t>
      </w:r>
      <w:r w:rsidR="004A74BF" w:rsidRPr="009A7AF7">
        <w:rPr>
          <w:rStyle w:val="Lienhypertexte"/>
          <w:i/>
          <w:iCs/>
          <w:sz w:val="20"/>
          <w:lang w:val="fr-FR"/>
        </w:rPr>
        <w:t>pixel tags</w:t>
      </w:r>
      <w:r w:rsidR="004A74BF" w:rsidRPr="009A7AF7">
        <w:rPr>
          <w:rStyle w:val="Lienhypertexte"/>
          <w:sz w:val="20"/>
          <w:lang w:val="fr-FR"/>
        </w:rPr>
        <w:t xml:space="preserve"> </w:t>
      </w:r>
      <w:r w:rsidR="00C22DAB" w:rsidRPr="009A7AF7">
        <w:rPr>
          <w:rStyle w:val="Lienhypertexte"/>
          <w:sz w:val="20"/>
          <w:lang w:val="fr-FR"/>
        </w:rPr>
        <w:t xml:space="preserve">ou </w:t>
      </w:r>
      <w:r w:rsidR="00A63F28" w:rsidRPr="009A7AF7">
        <w:rPr>
          <w:rStyle w:val="Lienhypertexte"/>
          <w:sz w:val="20"/>
          <w:lang w:val="fr-FR"/>
        </w:rPr>
        <w:t xml:space="preserve">des </w:t>
      </w:r>
      <w:r w:rsidR="00C22DAB" w:rsidRPr="009A7AF7">
        <w:rPr>
          <w:rStyle w:val="Lienhypertexte"/>
          <w:sz w:val="20"/>
          <w:lang w:val="fr-FR"/>
        </w:rPr>
        <w:t>empreintes digitales</w:t>
      </w:r>
      <w:r w:rsidR="00A63F28" w:rsidRPr="009A7AF7">
        <w:rPr>
          <w:rStyle w:val="Lienhypertexte"/>
          <w:sz w:val="20"/>
          <w:lang w:val="fr-FR"/>
        </w:rPr>
        <w:t xml:space="preserve"> de navigateur</w:t>
      </w:r>
      <w:r w:rsidR="00B9663A" w:rsidRPr="009A7AF7">
        <w:rPr>
          <w:rStyle w:val="Lienhypertexte"/>
          <w:sz w:val="20"/>
          <w:lang w:val="fr-FR"/>
        </w:rPr>
        <w:t xml:space="preserve">) </w:t>
      </w:r>
      <w:r w:rsidR="004D05B7" w:rsidRPr="009A7AF7">
        <w:rPr>
          <w:rStyle w:val="Lienhypertexte"/>
          <w:sz w:val="20"/>
          <w:lang w:val="fr-FR"/>
        </w:rPr>
        <w:t xml:space="preserve">afin de reconnaître les </w:t>
      </w:r>
      <w:r w:rsidR="00B0358F" w:rsidRPr="009A7AF7">
        <w:rPr>
          <w:rStyle w:val="Lienhypertexte"/>
          <w:sz w:val="20"/>
          <w:lang w:val="fr-FR"/>
        </w:rPr>
        <w:t>visiteurs</w:t>
      </w:r>
      <w:r w:rsidR="004D05B7" w:rsidRPr="009A7AF7">
        <w:rPr>
          <w:rStyle w:val="Lienhypertexte"/>
          <w:sz w:val="20"/>
          <w:lang w:val="fr-FR"/>
        </w:rPr>
        <w:t xml:space="preserve"> du </w:t>
      </w:r>
      <w:r w:rsidR="00ED2F89" w:rsidRPr="009A7AF7">
        <w:rPr>
          <w:rStyle w:val="Lienhypertexte"/>
          <w:sz w:val="20"/>
          <w:lang w:val="fr-FR"/>
        </w:rPr>
        <w:t>site</w:t>
      </w:r>
      <w:r w:rsidR="004D05B7" w:rsidRPr="009A7AF7">
        <w:rPr>
          <w:rStyle w:val="Lienhypertexte"/>
          <w:sz w:val="20"/>
          <w:lang w:val="fr-FR"/>
        </w:rPr>
        <w:t>, d</w:t>
      </w:r>
      <w:r w:rsidR="00F17748" w:rsidRPr="009A7AF7">
        <w:rPr>
          <w:rStyle w:val="Lienhypertexte"/>
          <w:sz w:val="20"/>
          <w:lang w:val="fr-FR"/>
        </w:rPr>
        <w:t>’</w:t>
      </w:r>
      <w:r w:rsidR="00E55CD2" w:rsidRPr="009A7AF7">
        <w:rPr>
          <w:rStyle w:val="Lienhypertexte"/>
          <w:sz w:val="20"/>
          <w:lang w:val="fr-FR"/>
        </w:rPr>
        <w:t xml:space="preserve">évaluer </w:t>
      </w:r>
      <w:r w:rsidR="00662517" w:rsidRPr="009A7AF7">
        <w:rPr>
          <w:rStyle w:val="Lienhypertexte"/>
          <w:sz w:val="20"/>
          <w:lang w:val="fr-FR"/>
        </w:rPr>
        <w:t xml:space="preserve">leur comportement </w:t>
      </w:r>
      <w:r w:rsidR="004D05B7" w:rsidRPr="009A7AF7">
        <w:rPr>
          <w:rStyle w:val="Lienhypertexte"/>
          <w:sz w:val="20"/>
          <w:lang w:val="fr-FR"/>
        </w:rPr>
        <w:t>et d</w:t>
      </w:r>
      <w:r w:rsidR="00F17748" w:rsidRPr="009A7AF7">
        <w:rPr>
          <w:rStyle w:val="Lienhypertexte"/>
          <w:sz w:val="20"/>
          <w:lang w:val="fr-FR"/>
        </w:rPr>
        <w:t>’</w:t>
      </w:r>
      <w:r w:rsidR="004D05B7" w:rsidRPr="009A7AF7">
        <w:rPr>
          <w:rStyle w:val="Lienhypertexte"/>
          <w:sz w:val="20"/>
          <w:lang w:val="fr-FR"/>
        </w:rPr>
        <w:t>identifier leurs préférences</w:t>
      </w:r>
      <w:r w:rsidRPr="009A7AF7">
        <w:rPr>
          <w:rFonts w:cstheme="minorHAnsi"/>
          <w:lang w:val="fr-FR" w:eastAsia="de-CH"/>
        </w:rPr>
        <w:t xml:space="preserve">. </w:t>
      </w:r>
      <w:r w:rsidR="00DF12C3" w:rsidRPr="009A7AF7">
        <w:rPr>
          <w:rStyle w:val="Lienhypertexte"/>
          <w:sz w:val="20"/>
          <w:lang w:val="fr-FR"/>
        </w:rPr>
        <w:t>Un cookie est un petit fichier</w:t>
      </w:r>
      <w:r w:rsidR="00A63F28" w:rsidRPr="009A7AF7">
        <w:rPr>
          <w:rStyle w:val="Lienhypertexte"/>
          <w:sz w:val="20"/>
          <w:lang w:val="fr-FR"/>
        </w:rPr>
        <w:t xml:space="preserve">, </w:t>
      </w:r>
      <w:r w:rsidR="00DF12C3" w:rsidRPr="009A7AF7">
        <w:rPr>
          <w:rStyle w:val="Lienhypertexte"/>
          <w:sz w:val="20"/>
          <w:lang w:val="fr-FR"/>
        </w:rPr>
        <w:t xml:space="preserve">transmis entre </w:t>
      </w:r>
      <w:r w:rsidR="00DF12C3" w:rsidRPr="00687A54">
        <w:rPr>
          <w:rStyle w:val="Lienhypertexte"/>
          <w:sz w:val="20"/>
          <w:lang w:val="fr-FR"/>
        </w:rPr>
        <w:t>le serveur et votre système</w:t>
      </w:r>
      <w:r w:rsidR="004A4B11" w:rsidRPr="00687A54">
        <w:rPr>
          <w:rStyle w:val="Lienhypertexte"/>
          <w:sz w:val="20"/>
          <w:lang w:val="fr-FR"/>
        </w:rPr>
        <w:t xml:space="preserve">, </w:t>
      </w:r>
      <w:r w:rsidR="00DF12C3" w:rsidRPr="00687A54">
        <w:rPr>
          <w:rStyle w:val="Lienhypertexte"/>
          <w:sz w:val="20"/>
          <w:lang w:val="fr-FR"/>
        </w:rPr>
        <w:t xml:space="preserve">et qui </w:t>
      </w:r>
      <w:r w:rsidR="00E55CD2" w:rsidRPr="00687A54">
        <w:rPr>
          <w:rStyle w:val="Lienhypertexte"/>
          <w:sz w:val="20"/>
          <w:lang w:val="fr-FR"/>
        </w:rPr>
        <w:t xml:space="preserve">permet </w:t>
      </w:r>
      <w:r w:rsidR="00DF12C3" w:rsidRPr="00687A54">
        <w:rPr>
          <w:rStyle w:val="Lienhypertexte"/>
          <w:sz w:val="20"/>
          <w:lang w:val="fr-FR"/>
        </w:rPr>
        <w:t>de reconnaître un appareil ou un navigateur spécifique</w:t>
      </w:r>
      <w:r w:rsidR="007B5977" w:rsidRPr="00687A54">
        <w:rPr>
          <w:rStyle w:val="Lienhypertexte"/>
          <w:sz w:val="20"/>
          <w:lang w:val="fr-FR"/>
        </w:rPr>
        <w:t>.</w:t>
      </w:r>
    </w:p>
    <w:p w14:paraId="6A07DE9D" w14:textId="5D3ECAA5" w:rsidR="00F520C7" w:rsidRPr="00687A54" w:rsidRDefault="00552255">
      <w:pPr>
        <w:pStyle w:val="Normal0"/>
        <w:rPr>
          <w:rStyle w:val="Lienhypertexte"/>
          <w:sz w:val="20"/>
          <w:lang w:val="fr-FR"/>
        </w:rPr>
      </w:pPr>
      <w:r w:rsidRPr="00687A54">
        <w:rPr>
          <w:rStyle w:val="Lienhypertexte"/>
          <w:sz w:val="20"/>
          <w:lang w:val="fr-FR"/>
        </w:rPr>
        <w:t xml:space="preserve">Vous pouvez configurer votre navigateur </w:t>
      </w:r>
      <w:r w:rsidR="00A63F28" w:rsidRPr="00687A54">
        <w:rPr>
          <w:rStyle w:val="Lienhypertexte"/>
          <w:sz w:val="20"/>
          <w:lang w:val="fr-FR"/>
        </w:rPr>
        <w:t>de manière</w:t>
      </w:r>
      <w:r w:rsidRPr="00687A54">
        <w:rPr>
          <w:rStyle w:val="Lienhypertexte"/>
          <w:sz w:val="20"/>
          <w:lang w:val="fr-FR"/>
        </w:rPr>
        <w:t xml:space="preserve"> qu</w:t>
      </w:r>
      <w:r w:rsidR="00F17748" w:rsidRPr="00687A54">
        <w:rPr>
          <w:rStyle w:val="Lienhypertexte"/>
          <w:sz w:val="20"/>
          <w:lang w:val="fr-FR"/>
        </w:rPr>
        <w:t>’</w:t>
      </w:r>
      <w:r w:rsidRPr="00687A54">
        <w:rPr>
          <w:rStyle w:val="Lienhypertexte"/>
          <w:sz w:val="20"/>
          <w:lang w:val="fr-FR"/>
        </w:rPr>
        <w:t>il refuse, accepte ou supprime automatiquement les cookies. Vous pouvez également désactiver ou supprimer des cookies au cas par cas. Pour savoir comment gérer les cookies dans votre navigateur, consultez le menu d</w:t>
      </w:r>
      <w:r w:rsidR="00F17748" w:rsidRPr="00687A54">
        <w:rPr>
          <w:rStyle w:val="Lienhypertexte"/>
          <w:sz w:val="20"/>
          <w:lang w:val="fr-FR"/>
        </w:rPr>
        <w:t>’</w:t>
      </w:r>
      <w:r w:rsidRPr="00687A54">
        <w:rPr>
          <w:rStyle w:val="Lienhypertexte"/>
          <w:sz w:val="20"/>
          <w:lang w:val="fr-FR"/>
        </w:rPr>
        <w:t>aide de votre navigateur.</w:t>
      </w:r>
    </w:p>
    <w:p w14:paraId="4AF40AB2" w14:textId="76132AAB" w:rsidR="00F520C7" w:rsidRPr="00687A54" w:rsidRDefault="00552255">
      <w:pPr>
        <w:pStyle w:val="Normal0"/>
        <w:rPr>
          <w:rStyle w:val="Lienhypertexte"/>
          <w:sz w:val="20"/>
          <w:lang w:val="fr-FR"/>
        </w:rPr>
      </w:pPr>
      <w:r w:rsidRPr="00687A54">
        <w:rPr>
          <w:rStyle w:val="Lienhypertexte"/>
          <w:sz w:val="20"/>
          <w:lang w:val="fr-FR"/>
        </w:rPr>
        <w:lastRenderedPageBreak/>
        <w:t xml:space="preserve">En règle générale, les données techniques et les cookies que nous collectons ne contiennent </w:t>
      </w:r>
      <w:r w:rsidR="00DF12C3" w:rsidRPr="00687A54">
        <w:rPr>
          <w:rStyle w:val="Lienhypertexte"/>
          <w:sz w:val="20"/>
          <w:lang w:val="fr-FR"/>
        </w:rPr>
        <w:t xml:space="preserve">pas de données personnelles. </w:t>
      </w:r>
    </w:p>
    <w:p w14:paraId="0F4B2A74" w14:textId="1F18D349" w:rsidR="00F520C7" w:rsidRPr="009A7AF7" w:rsidRDefault="00552255">
      <w:pPr>
        <w:pStyle w:val="Normal0"/>
        <w:rPr>
          <w:rStyle w:val="Lienhypertexte"/>
          <w:sz w:val="20"/>
          <w:lang w:val="fr-FR"/>
        </w:rPr>
      </w:pPr>
      <w:r w:rsidRPr="009A7AF7">
        <w:rPr>
          <w:rStyle w:val="Lienhypertexte"/>
          <w:sz w:val="20"/>
          <w:lang w:val="fr-FR"/>
        </w:rPr>
        <w:t xml:space="preserve">Nous utilisons également des plug-ins de médias sociaux, </w:t>
      </w:r>
      <w:r w:rsidR="00A63F28" w:rsidRPr="009A7AF7">
        <w:rPr>
          <w:rStyle w:val="Lienhypertexte"/>
          <w:sz w:val="20"/>
          <w:lang w:val="fr-FR"/>
        </w:rPr>
        <w:t>c.-à-d. des</w:t>
      </w:r>
      <w:r w:rsidRPr="009A7AF7">
        <w:rPr>
          <w:rStyle w:val="Lienhypertexte"/>
          <w:sz w:val="20"/>
          <w:lang w:val="fr-FR"/>
        </w:rPr>
        <w:t xml:space="preserve"> petits modules logiciels qui établissent un lien entre votre visite sur notre </w:t>
      </w:r>
      <w:r w:rsidR="00ED2F89" w:rsidRPr="009A7AF7">
        <w:rPr>
          <w:rStyle w:val="Lienhypertexte"/>
          <w:sz w:val="20"/>
          <w:lang w:val="fr-FR"/>
        </w:rPr>
        <w:t>site</w:t>
      </w:r>
      <w:r w:rsidRPr="009A7AF7">
        <w:rPr>
          <w:rStyle w:val="Lienhypertexte"/>
          <w:sz w:val="20"/>
          <w:lang w:val="fr-FR"/>
        </w:rPr>
        <w:t xml:space="preserve"> et </w:t>
      </w:r>
      <w:r w:rsidR="00662517" w:rsidRPr="009A7AF7">
        <w:rPr>
          <w:rStyle w:val="Lienhypertexte"/>
          <w:sz w:val="20"/>
          <w:lang w:val="fr-FR"/>
        </w:rPr>
        <w:t xml:space="preserve">un </w:t>
      </w:r>
      <w:r w:rsidRPr="009A7AF7">
        <w:rPr>
          <w:rStyle w:val="Lienhypertexte"/>
          <w:sz w:val="20"/>
          <w:lang w:val="fr-FR"/>
        </w:rPr>
        <w:t xml:space="preserve">fournisseur tiers. Le plug-in de médias sociaux indique au fournisseur tiers que vous avez visité notre </w:t>
      </w:r>
      <w:r w:rsidR="00ED2F89" w:rsidRPr="009A7AF7">
        <w:rPr>
          <w:rStyle w:val="Lienhypertexte"/>
          <w:sz w:val="20"/>
          <w:lang w:val="fr-FR"/>
        </w:rPr>
        <w:t>site</w:t>
      </w:r>
      <w:r w:rsidRPr="009A7AF7">
        <w:rPr>
          <w:rStyle w:val="Lienhypertexte"/>
          <w:sz w:val="20"/>
          <w:lang w:val="fr-FR"/>
        </w:rPr>
        <w:t xml:space="preserve"> et peut transmettre </w:t>
      </w:r>
      <w:r w:rsidR="00A85753" w:rsidRPr="009A7AF7">
        <w:rPr>
          <w:rStyle w:val="Lienhypertexte"/>
          <w:sz w:val="20"/>
          <w:lang w:val="fr-FR"/>
        </w:rPr>
        <w:t>à ce fournisseur</w:t>
      </w:r>
      <w:r w:rsidRPr="009A7AF7">
        <w:rPr>
          <w:rStyle w:val="Lienhypertexte"/>
          <w:sz w:val="20"/>
          <w:lang w:val="fr-FR"/>
        </w:rPr>
        <w:t xml:space="preserve"> des cookies qu</w:t>
      </w:r>
      <w:r w:rsidR="00F17748" w:rsidRPr="009A7AF7">
        <w:rPr>
          <w:rStyle w:val="Lienhypertexte"/>
          <w:sz w:val="20"/>
          <w:lang w:val="fr-FR"/>
        </w:rPr>
        <w:t>’</w:t>
      </w:r>
      <w:r w:rsidRPr="009A7AF7">
        <w:rPr>
          <w:rStyle w:val="Lienhypertexte"/>
          <w:sz w:val="20"/>
          <w:lang w:val="fr-FR"/>
        </w:rPr>
        <w:t>il a préalablement placés sur votre navigateur. Pour plus d</w:t>
      </w:r>
      <w:r w:rsidR="00F17748" w:rsidRPr="009A7AF7">
        <w:rPr>
          <w:rStyle w:val="Lienhypertexte"/>
          <w:sz w:val="20"/>
          <w:lang w:val="fr-FR"/>
        </w:rPr>
        <w:t>’</w:t>
      </w:r>
      <w:r w:rsidRPr="009A7AF7">
        <w:rPr>
          <w:rStyle w:val="Lienhypertexte"/>
          <w:sz w:val="20"/>
          <w:lang w:val="fr-FR"/>
        </w:rPr>
        <w:t xml:space="preserve">informations sur la manière dont ces fournisseurs tiers utilisent vos données personnelles collectées via leurs plug-ins de médias sociaux, veuillez consulter leurs déclarations de </w:t>
      </w:r>
      <w:r w:rsidR="008F283F" w:rsidRPr="009A7AF7">
        <w:rPr>
          <w:rStyle w:val="Lienhypertexte"/>
          <w:sz w:val="20"/>
          <w:lang w:val="fr-FR"/>
        </w:rPr>
        <w:t>protection des données</w:t>
      </w:r>
      <w:r w:rsidRPr="009A7AF7">
        <w:rPr>
          <w:rStyle w:val="Lienhypertexte"/>
          <w:sz w:val="20"/>
          <w:lang w:val="fr-FR"/>
        </w:rPr>
        <w:t xml:space="preserve"> respectives.</w:t>
      </w:r>
    </w:p>
    <w:p w14:paraId="51A86B2C" w14:textId="5858DA01" w:rsidR="00F520C7" w:rsidRPr="009A7AF7" w:rsidRDefault="00552255">
      <w:pPr>
        <w:pStyle w:val="Normal0"/>
        <w:rPr>
          <w:rStyle w:val="Lienhypertexte"/>
          <w:sz w:val="20"/>
          <w:lang w:val="fr-FR"/>
        </w:rPr>
      </w:pPr>
      <w:r w:rsidRPr="009A7AF7">
        <w:rPr>
          <w:rFonts w:cstheme="minorHAnsi"/>
          <w:lang w:val="fr-FR" w:eastAsia="de-CH"/>
        </w:rPr>
        <w:t xml:space="preserve">Par ailleurs, </w:t>
      </w:r>
      <w:r w:rsidRPr="009A7AF7">
        <w:rPr>
          <w:rStyle w:val="Lienhypertexte"/>
          <w:sz w:val="20"/>
          <w:lang w:val="fr-FR"/>
        </w:rPr>
        <w:t xml:space="preserve">nous utilisons nos propres outils ainsi que des services de prestataires tiers </w:t>
      </w:r>
      <w:r w:rsidR="00093957" w:rsidRPr="009A7AF7">
        <w:rPr>
          <w:rStyle w:val="Lienhypertexte"/>
          <w:sz w:val="20"/>
          <w:lang w:val="fr-FR"/>
        </w:rPr>
        <w:t xml:space="preserve">(qui peuvent eux-mêmes utiliser des cookies) </w:t>
      </w:r>
      <w:r w:rsidRPr="009A7AF7">
        <w:rPr>
          <w:rStyle w:val="Lienhypertexte"/>
          <w:sz w:val="20"/>
          <w:lang w:val="fr-FR"/>
        </w:rPr>
        <w:t xml:space="preserve">sur notre </w:t>
      </w:r>
      <w:r w:rsidR="00ED2F89" w:rsidRPr="00687A54">
        <w:rPr>
          <w:rStyle w:val="Lienhypertexte"/>
          <w:sz w:val="20"/>
          <w:lang w:val="fr-FR"/>
        </w:rPr>
        <w:t>site</w:t>
      </w:r>
      <w:r w:rsidRPr="00687A54">
        <w:rPr>
          <w:rStyle w:val="Lienhypertexte"/>
          <w:sz w:val="20"/>
          <w:lang w:val="fr-FR"/>
        </w:rPr>
        <w:t xml:space="preserve">, notamment pour améliorer la fonctionnalité ou le contenu de notre </w:t>
      </w:r>
      <w:r w:rsidR="00ED2F89" w:rsidRPr="00687A54">
        <w:rPr>
          <w:rStyle w:val="Lienhypertexte"/>
          <w:sz w:val="20"/>
          <w:lang w:val="fr-FR"/>
        </w:rPr>
        <w:t>site</w:t>
      </w:r>
      <w:r w:rsidRPr="00687A54">
        <w:rPr>
          <w:rStyle w:val="Lienhypertexte"/>
          <w:sz w:val="20"/>
          <w:lang w:val="fr-FR"/>
        </w:rPr>
        <w:t xml:space="preserve"> (par ex.</w:t>
      </w:r>
      <w:r w:rsidR="002C4E13" w:rsidRPr="00687A54">
        <w:rPr>
          <w:rStyle w:val="Lienhypertexte"/>
          <w:sz w:val="20"/>
          <w:lang w:val="fr-FR"/>
        </w:rPr>
        <w:t xml:space="preserve"> l’</w:t>
      </w:r>
      <w:r w:rsidRPr="00687A54">
        <w:rPr>
          <w:rStyle w:val="Lienhypertexte"/>
          <w:sz w:val="20"/>
          <w:lang w:val="fr-FR"/>
        </w:rPr>
        <w:t xml:space="preserve">intégration de vidéos ou de cartes), pour établir </w:t>
      </w:r>
      <w:r w:rsidRPr="009A7AF7">
        <w:rPr>
          <w:rStyle w:val="Lienhypertexte"/>
          <w:sz w:val="20"/>
          <w:lang w:val="fr-FR"/>
        </w:rPr>
        <w:t>des statistiques.</w:t>
      </w:r>
    </w:p>
    <w:p w14:paraId="45245851" w14:textId="0CBC56C1" w:rsidR="00F520C7" w:rsidRPr="009A7AF7" w:rsidRDefault="00552255">
      <w:pPr>
        <w:pStyle w:val="Normal0"/>
        <w:rPr>
          <w:lang w:val="fr-FR"/>
        </w:rPr>
      </w:pPr>
      <w:r w:rsidRPr="009A7AF7">
        <w:rPr>
          <w:lang w:val="fr-FR"/>
        </w:rPr>
        <w:t xml:space="preserve">Actuellement, nous </w:t>
      </w:r>
      <w:r w:rsidR="00E55CD2" w:rsidRPr="009A7AF7">
        <w:rPr>
          <w:lang w:val="fr-FR"/>
        </w:rPr>
        <w:t xml:space="preserve">pouvons notamment utiliser </w:t>
      </w:r>
      <w:r w:rsidRPr="009A7AF7">
        <w:rPr>
          <w:lang w:val="fr-FR"/>
        </w:rPr>
        <w:t xml:space="preserve">les offres des prestataires de services et partenaires publicitaires </w:t>
      </w:r>
      <w:r w:rsidR="00093957" w:rsidRPr="009A7AF7">
        <w:rPr>
          <w:lang w:val="fr-FR"/>
        </w:rPr>
        <w:t>suivants</w:t>
      </w:r>
      <w:r w:rsidR="00E55CD2" w:rsidRPr="009A7AF7">
        <w:rPr>
          <w:lang w:val="fr-FR"/>
        </w:rPr>
        <w:t>, dont les coordonnées et les informations complémentaires sur les différents traitements de données sont disponibles dans l</w:t>
      </w:r>
      <w:r w:rsidR="00A85753" w:rsidRPr="009A7AF7">
        <w:rPr>
          <w:lang w:val="fr-FR"/>
        </w:rPr>
        <w:t>eur</w:t>
      </w:r>
      <w:r w:rsidR="00E55CD2" w:rsidRPr="009A7AF7">
        <w:rPr>
          <w:lang w:val="fr-FR"/>
        </w:rPr>
        <w:t xml:space="preserve"> déclaration de protection des données</w:t>
      </w:r>
      <w:r w:rsidR="005F50A1" w:rsidRPr="009A7AF7">
        <w:rPr>
          <w:rFonts w:ascii="Arial" w:hAnsi="Arial" w:cs="Arial"/>
          <w:lang w:val="fr-FR"/>
        </w:rPr>
        <w:t> </w:t>
      </w:r>
      <w:r w:rsidR="00A85753" w:rsidRPr="009A7AF7">
        <w:rPr>
          <w:lang w:val="fr-FR"/>
        </w:rPr>
        <w:t>:</w:t>
      </w:r>
    </w:p>
    <w:p w14:paraId="1E5CF365" w14:textId="660EA106" w:rsidR="00F520C7" w:rsidRPr="009A7AF7" w:rsidRDefault="00552255">
      <w:pPr>
        <w:pStyle w:val="Punktiert0"/>
        <w:jc w:val="left"/>
        <w:rPr>
          <w:lang w:val="fr-FR"/>
        </w:rPr>
      </w:pPr>
      <w:r w:rsidRPr="009A7AF7">
        <w:rPr>
          <w:b/>
          <w:lang w:val="fr-FR"/>
        </w:rPr>
        <w:t xml:space="preserve">Google </w:t>
      </w:r>
      <w:proofErr w:type="spellStart"/>
      <w:r w:rsidR="00093957" w:rsidRPr="009A7AF7">
        <w:rPr>
          <w:b/>
          <w:lang w:val="fr-FR"/>
        </w:rPr>
        <w:t>Analytics</w:t>
      </w:r>
      <w:proofErr w:type="spellEnd"/>
      <w:r w:rsidR="00093957" w:rsidRPr="009A7AF7">
        <w:rPr>
          <w:b/>
          <w:lang w:val="fr-FR"/>
        </w:rPr>
        <w:t xml:space="preserve"> </w:t>
      </w:r>
      <w:r w:rsidR="00093957" w:rsidRPr="009A7AF7">
        <w:rPr>
          <w:b/>
          <w:lang w:val="fr-FR"/>
        </w:rPr>
        <w:br/>
      </w:r>
      <w:r w:rsidR="00093957" w:rsidRPr="009A7AF7">
        <w:rPr>
          <w:lang w:val="fr-FR"/>
        </w:rPr>
        <w:t>Fournisseur</w:t>
      </w:r>
      <w:r w:rsidR="005F50A1" w:rsidRPr="009A7AF7">
        <w:rPr>
          <w:rFonts w:ascii="Arial" w:hAnsi="Arial" w:cs="Arial"/>
          <w:lang w:val="fr-FR"/>
        </w:rPr>
        <w:t> </w:t>
      </w:r>
      <w:r w:rsidR="00093957" w:rsidRPr="009A7AF7">
        <w:rPr>
          <w:lang w:val="fr-FR"/>
        </w:rPr>
        <w:t>: Google Irlande</w:t>
      </w:r>
      <w:r w:rsidR="00093957" w:rsidRPr="009A7AF7">
        <w:rPr>
          <w:b/>
          <w:lang w:val="fr-FR"/>
        </w:rPr>
        <w:br/>
      </w:r>
      <w:r w:rsidRPr="009A7AF7">
        <w:rPr>
          <w:lang w:val="fr-FR"/>
        </w:rPr>
        <w:t>Informations sur la protection des données</w:t>
      </w:r>
      <w:r w:rsidR="005F50A1" w:rsidRPr="009A7AF7">
        <w:rPr>
          <w:rFonts w:ascii="Arial" w:hAnsi="Arial" w:cs="Arial"/>
          <w:lang w:val="fr-FR"/>
        </w:rPr>
        <w:t> </w:t>
      </w:r>
      <w:r w:rsidRPr="009A7AF7">
        <w:rPr>
          <w:lang w:val="fr-FR"/>
        </w:rPr>
        <w:t xml:space="preserve">: </w:t>
      </w:r>
      <w:hyperlink r:id="rId10" w:history="1">
        <w:r w:rsidR="00662FF2" w:rsidRPr="009A7AF7">
          <w:rPr>
            <w:rStyle w:val="Lienhypertexte"/>
            <w:sz w:val="20"/>
            <w:u w:val="single"/>
            <w:lang w:val="fr-FR"/>
          </w:rPr>
          <w:t>https://support.google.com/analytics/answer/6004245</w:t>
        </w:r>
      </w:hyperlink>
      <w:r w:rsidR="00662FF2" w:rsidRPr="009A7AF7">
        <w:rPr>
          <w:lang w:val="fr-FR"/>
        </w:rPr>
        <w:t xml:space="preserve"> </w:t>
      </w:r>
      <w:r w:rsidR="00093957" w:rsidRPr="009A7AF7">
        <w:rPr>
          <w:lang w:val="fr-FR"/>
        </w:rPr>
        <w:br/>
      </w:r>
      <w:r w:rsidRPr="009A7AF7">
        <w:rPr>
          <w:lang w:val="fr-FR"/>
        </w:rPr>
        <w:t>Informations pour les comptes Google</w:t>
      </w:r>
      <w:r w:rsidR="005F50A1" w:rsidRPr="009A7AF7">
        <w:rPr>
          <w:rFonts w:ascii="Arial" w:hAnsi="Arial" w:cs="Arial"/>
          <w:lang w:val="fr-FR"/>
        </w:rPr>
        <w:t> </w:t>
      </w:r>
      <w:r w:rsidRPr="009A7AF7">
        <w:rPr>
          <w:lang w:val="fr-FR"/>
        </w:rPr>
        <w:t xml:space="preserve">: </w:t>
      </w:r>
      <w:hyperlink r:id="rId11" w:history="1">
        <w:r w:rsidR="00662FF2" w:rsidRPr="009A7AF7">
          <w:rPr>
            <w:rStyle w:val="Lienhypertexte"/>
            <w:sz w:val="20"/>
            <w:u w:val="single"/>
            <w:lang w:val="fr-FR"/>
          </w:rPr>
          <w:t>https://policies.google.com/technologies/partner-sites?hl=fr</w:t>
        </w:r>
      </w:hyperlink>
    </w:p>
    <w:p w14:paraId="5ABFFBFF" w14:textId="33EA6F33" w:rsidR="00F520C7" w:rsidRPr="00687A54" w:rsidRDefault="00552255">
      <w:pPr>
        <w:pStyle w:val="Normal0"/>
        <w:rPr>
          <w:rStyle w:val="Lienhypertexte"/>
          <w:sz w:val="20"/>
          <w:lang w:val="fr-FR"/>
        </w:rPr>
      </w:pPr>
      <w:r w:rsidRPr="009A7AF7">
        <w:rPr>
          <w:lang w:val="fr-FR"/>
        </w:rPr>
        <w:t xml:space="preserve">Certains des fournisseurs tiers auxquels nous faisons appel peuvent </w:t>
      </w:r>
      <w:r w:rsidR="00CB0F91" w:rsidRPr="009A7AF7">
        <w:rPr>
          <w:lang w:val="fr-FR"/>
        </w:rPr>
        <w:t xml:space="preserve">se situer </w:t>
      </w:r>
      <w:r w:rsidRPr="009A7AF7">
        <w:rPr>
          <w:lang w:val="fr-FR"/>
        </w:rPr>
        <w:t xml:space="preserve">en dehors </w:t>
      </w:r>
      <w:r w:rsidRPr="00687A54">
        <w:rPr>
          <w:lang w:val="fr-FR"/>
        </w:rPr>
        <w:t xml:space="preserve">de </w:t>
      </w:r>
      <w:r w:rsidR="00E55CD2" w:rsidRPr="00687A54">
        <w:rPr>
          <w:lang w:val="fr-FR"/>
        </w:rPr>
        <w:t xml:space="preserve">la </w:t>
      </w:r>
      <w:r w:rsidRPr="00687A54">
        <w:rPr>
          <w:lang w:val="fr-FR"/>
        </w:rPr>
        <w:t>Suisse. Vous trouverez des informations sur la communication de données à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étranger au ch.</w:t>
      </w:r>
      <w:r w:rsidR="00F17748" w:rsidRPr="00687A54">
        <w:rPr>
          <w:lang w:val="fr-FR"/>
        </w:rPr>
        <w:t> </w:t>
      </w:r>
      <w:r w:rsidR="00017219" w:rsidRPr="00687A54">
        <w:rPr>
          <w:lang w:val="fr-FR"/>
        </w:rPr>
        <w:fldChar w:fldCharType="begin"/>
      </w:r>
      <w:r w:rsidR="00017219" w:rsidRPr="00687A54">
        <w:rPr>
          <w:lang w:val="fr-FR"/>
        </w:rPr>
        <w:instrText xml:space="preserve"> REF _Ref65517542 \r \h </w:instrText>
      </w:r>
      <w:r w:rsidR="00017219" w:rsidRPr="00687A54">
        <w:rPr>
          <w:lang w:val="fr-FR"/>
        </w:rPr>
      </w:r>
      <w:r w:rsidR="00017219" w:rsidRPr="00687A54">
        <w:rPr>
          <w:lang w:val="fr-FR"/>
        </w:rPr>
        <w:fldChar w:fldCharType="separate"/>
      </w:r>
      <w:r w:rsidR="007B7174">
        <w:rPr>
          <w:lang w:val="fr-FR"/>
        </w:rPr>
        <w:t>6</w:t>
      </w:r>
      <w:r w:rsidR="00017219" w:rsidRPr="00687A54">
        <w:rPr>
          <w:lang w:val="fr-FR"/>
        </w:rPr>
        <w:fldChar w:fldCharType="end"/>
      </w:r>
      <w:r w:rsidRPr="00687A54">
        <w:rPr>
          <w:lang w:val="fr-FR"/>
        </w:rPr>
        <w:t>.</w:t>
      </w:r>
      <w:r w:rsidR="0035226E" w:rsidRPr="00687A54">
        <w:rPr>
          <w:lang w:val="fr-FR"/>
        </w:rPr>
        <w:t xml:space="preserve"> Du point de vue de la protection des données, ils ne sont parfois </w:t>
      </w:r>
      <w:r w:rsidR="00F17748" w:rsidRPr="00687A54">
        <w:rPr>
          <w:lang w:val="fr-FR"/>
        </w:rPr>
        <w:t>«</w:t>
      </w:r>
      <w:r w:rsidR="005F50A1" w:rsidRPr="00687A54">
        <w:rPr>
          <w:rFonts w:ascii="Arial" w:hAnsi="Arial" w:cs="Arial"/>
          <w:lang w:val="fr-FR"/>
        </w:rPr>
        <w:t> </w:t>
      </w:r>
      <w:r w:rsidR="0035226E" w:rsidRPr="00687A54">
        <w:rPr>
          <w:lang w:val="fr-FR"/>
        </w:rPr>
        <w:t>que</w:t>
      </w:r>
      <w:r w:rsidR="005F50A1" w:rsidRPr="00687A54">
        <w:rPr>
          <w:rFonts w:ascii="Arial" w:hAnsi="Arial" w:cs="Arial"/>
          <w:lang w:val="fr-FR"/>
        </w:rPr>
        <w:t> </w:t>
      </w:r>
      <w:r w:rsidR="00F17748" w:rsidRPr="00687A54">
        <w:rPr>
          <w:lang w:val="fr-FR"/>
        </w:rPr>
        <w:t>»</w:t>
      </w:r>
      <w:r w:rsidR="0035226E" w:rsidRPr="00687A54">
        <w:rPr>
          <w:lang w:val="fr-FR"/>
        </w:rPr>
        <w:t xml:space="preserve"> des sous-traitants de notre part </w:t>
      </w:r>
      <w:r w:rsidR="00D923D1" w:rsidRPr="00687A54">
        <w:rPr>
          <w:lang w:val="fr-FR"/>
        </w:rPr>
        <w:t xml:space="preserve">ou </w:t>
      </w:r>
      <w:r w:rsidR="00544C3F" w:rsidRPr="00687A54">
        <w:rPr>
          <w:lang w:val="fr-FR"/>
        </w:rPr>
        <w:t xml:space="preserve">d’autres organismes responsables. </w:t>
      </w:r>
      <w:r w:rsidR="00605D7C" w:rsidRPr="00687A54">
        <w:rPr>
          <w:lang w:val="fr-FR"/>
        </w:rPr>
        <w:t>Leurs</w:t>
      </w:r>
      <w:r w:rsidR="0035226E" w:rsidRPr="00687A54">
        <w:rPr>
          <w:lang w:val="fr-FR"/>
        </w:rPr>
        <w:t xml:space="preserve"> déclarations de protection des données contiennent de plus amples informations à ce sujet.</w:t>
      </w:r>
    </w:p>
    <w:p w14:paraId="223A759C" w14:textId="12C4BDBD" w:rsidR="001A7797" w:rsidRDefault="001A7797">
      <w:pPr>
        <w:pStyle w:val="Titre6"/>
        <w:rPr>
          <w:lang w:val="fr-FR"/>
        </w:rPr>
      </w:pPr>
      <w:bookmarkStart w:id="30" w:name="_Ref140056524"/>
      <w:bookmarkStart w:id="31" w:name="_Toc157426757"/>
      <w:r>
        <w:rPr>
          <w:lang w:val="fr-FR"/>
        </w:rPr>
        <w:t>Comment traitons-nous les données personelles sur nos pages de réseaux sociaux ?</w:t>
      </w:r>
      <w:bookmarkEnd w:id="31"/>
    </w:p>
    <w:p w14:paraId="07C9D972" w14:textId="77777777" w:rsidR="001A7797" w:rsidRPr="001A7797" w:rsidRDefault="001A7797" w:rsidP="001A7797">
      <w:pPr>
        <w:pStyle w:val="Normal0"/>
        <w:rPr>
          <w:lang w:val="fr-FR"/>
        </w:rPr>
      </w:pPr>
      <w:r w:rsidRPr="001A7797">
        <w:rPr>
          <w:lang w:val="fr-FR"/>
        </w:rPr>
        <w:t xml:space="preserve">Nous exploitons des pages et d’autres </w:t>
      </w:r>
      <w:proofErr w:type="spellStart"/>
      <w:r w:rsidRPr="001A7797">
        <w:rPr>
          <w:lang w:val="fr-FR"/>
        </w:rPr>
        <w:t>présences</w:t>
      </w:r>
      <w:proofErr w:type="spellEnd"/>
      <w:r w:rsidRPr="001A7797">
        <w:rPr>
          <w:lang w:val="fr-FR"/>
        </w:rPr>
        <w:t xml:space="preserve"> en ligne sur des </w:t>
      </w:r>
      <w:proofErr w:type="spellStart"/>
      <w:r w:rsidRPr="001A7797">
        <w:rPr>
          <w:lang w:val="fr-FR"/>
        </w:rPr>
        <w:t>réseaux</w:t>
      </w:r>
      <w:proofErr w:type="spellEnd"/>
      <w:r w:rsidRPr="001A7797">
        <w:rPr>
          <w:lang w:val="fr-FR"/>
        </w:rPr>
        <w:t xml:space="preserve"> sociaux et d’autres plateformes </w:t>
      </w:r>
      <w:proofErr w:type="spellStart"/>
      <w:r w:rsidRPr="001A7797">
        <w:rPr>
          <w:lang w:val="fr-FR"/>
        </w:rPr>
        <w:t>gérées</w:t>
      </w:r>
      <w:proofErr w:type="spellEnd"/>
      <w:r w:rsidRPr="001A7797">
        <w:rPr>
          <w:lang w:val="fr-FR"/>
        </w:rPr>
        <w:t xml:space="preserve"> par des tiers et traitons dans ce contexte des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vous concernant. Ce faisant, nous recevons des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de </w:t>
      </w:r>
      <w:proofErr w:type="spellStart"/>
      <w:r w:rsidRPr="001A7797">
        <w:rPr>
          <w:lang w:val="fr-FR"/>
        </w:rPr>
        <w:t>votre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part</w:t>
      </w:r>
      <w:proofErr w:type="spellEnd"/>
      <w:r w:rsidRPr="001A7797">
        <w:rPr>
          <w:lang w:val="fr-FR"/>
        </w:rPr>
        <w:t xml:space="preserve"> (p. ex. </w:t>
      </w:r>
      <w:proofErr w:type="spellStart"/>
      <w:r w:rsidRPr="001A7797">
        <w:rPr>
          <w:lang w:val="fr-FR"/>
        </w:rPr>
        <w:t>lorsque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vous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communiquez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avec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notre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étude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ou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commentez</w:t>
      </w:r>
      <w:proofErr w:type="spellEnd"/>
      <w:r w:rsidRPr="001A7797">
        <w:rPr>
          <w:lang w:val="fr-FR"/>
        </w:rPr>
        <w:t xml:space="preserve"> nos </w:t>
      </w:r>
      <w:proofErr w:type="spellStart"/>
      <w:r w:rsidRPr="001A7797">
        <w:rPr>
          <w:lang w:val="fr-FR"/>
        </w:rPr>
        <w:t>contenus</w:t>
      </w:r>
      <w:proofErr w:type="spellEnd"/>
      <w:r w:rsidRPr="001A7797">
        <w:rPr>
          <w:lang w:val="fr-FR"/>
        </w:rPr>
        <w:t xml:space="preserve">) et de la </w:t>
      </w:r>
      <w:proofErr w:type="spellStart"/>
      <w:r w:rsidRPr="001A7797">
        <w:rPr>
          <w:lang w:val="fr-FR"/>
        </w:rPr>
        <w:t>part</w:t>
      </w:r>
      <w:proofErr w:type="spellEnd"/>
      <w:r w:rsidRPr="001A7797">
        <w:rPr>
          <w:lang w:val="fr-FR"/>
        </w:rPr>
        <w:t xml:space="preserve"> des </w:t>
      </w:r>
      <w:proofErr w:type="spellStart"/>
      <w:r w:rsidRPr="001A7797">
        <w:rPr>
          <w:lang w:val="fr-FR"/>
        </w:rPr>
        <w:t>plateformes</w:t>
      </w:r>
      <w:proofErr w:type="spellEnd"/>
      <w:r w:rsidRPr="001A7797">
        <w:rPr>
          <w:lang w:val="fr-FR"/>
        </w:rPr>
        <w:t xml:space="preserve"> (p. ex. des </w:t>
      </w:r>
      <w:proofErr w:type="spellStart"/>
      <w:r w:rsidRPr="001A7797">
        <w:rPr>
          <w:lang w:val="fr-FR"/>
        </w:rPr>
        <w:t>statistiques</w:t>
      </w:r>
      <w:proofErr w:type="spellEnd"/>
      <w:r w:rsidRPr="001A7797">
        <w:rPr>
          <w:lang w:val="fr-FR"/>
        </w:rPr>
        <w:t xml:space="preserve">). Les </w:t>
      </w:r>
      <w:proofErr w:type="spellStart"/>
      <w:r w:rsidRPr="001A7797">
        <w:rPr>
          <w:lang w:val="fr-FR"/>
        </w:rPr>
        <w:t>fournisseurs</w:t>
      </w:r>
      <w:proofErr w:type="spellEnd"/>
      <w:r w:rsidRPr="001A7797">
        <w:rPr>
          <w:lang w:val="fr-FR"/>
        </w:rPr>
        <w:t xml:space="preserve"> des </w:t>
      </w:r>
      <w:proofErr w:type="spellStart"/>
      <w:r w:rsidRPr="001A7797">
        <w:rPr>
          <w:lang w:val="fr-FR"/>
        </w:rPr>
        <w:t>plateformes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peuvent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analyser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votre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utilisation</w:t>
      </w:r>
      <w:proofErr w:type="spellEnd"/>
      <w:r w:rsidRPr="001A7797">
        <w:rPr>
          <w:lang w:val="fr-FR"/>
        </w:rPr>
        <w:t xml:space="preserve"> et </w:t>
      </w:r>
      <w:proofErr w:type="spellStart"/>
      <w:r w:rsidRPr="001A7797">
        <w:rPr>
          <w:lang w:val="fr-FR"/>
        </w:rPr>
        <w:t>traiter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ces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avec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d’autres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informations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dont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ils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disposent</w:t>
      </w:r>
      <w:proofErr w:type="spellEnd"/>
      <w:r w:rsidRPr="001A7797">
        <w:rPr>
          <w:lang w:val="fr-FR"/>
        </w:rPr>
        <w:t xml:space="preserve"> à </w:t>
      </w:r>
      <w:proofErr w:type="spellStart"/>
      <w:r w:rsidRPr="001A7797">
        <w:rPr>
          <w:lang w:val="fr-FR"/>
        </w:rPr>
        <w:t>votre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sujet</w:t>
      </w:r>
      <w:proofErr w:type="spellEnd"/>
      <w:r w:rsidRPr="001A7797">
        <w:rPr>
          <w:lang w:val="fr-FR"/>
        </w:rPr>
        <w:t xml:space="preserve">. Ils les </w:t>
      </w:r>
      <w:proofErr w:type="spellStart"/>
      <w:r w:rsidRPr="001A7797">
        <w:rPr>
          <w:lang w:val="fr-FR"/>
        </w:rPr>
        <w:t>traitent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également</w:t>
      </w:r>
      <w:proofErr w:type="spellEnd"/>
      <w:r w:rsidRPr="001A7797">
        <w:rPr>
          <w:lang w:val="fr-FR"/>
        </w:rPr>
        <w:t xml:space="preserve"> à </w:t>
      </w:r>
      <w:proofErr w:type="spellStart"/>
      <w:r w:rsidRPr="001A7797">
        <w:rPr>
          <w:lang w:val="fr-FR"/>
        </w:rPr>
        <w:t>leurs</w:t>
      </w:r>
      <w:proofErr w:type="spellEnd"/>
      <w:r w:rsidRPr="001A7797">
        <w:rPr>
          <w:lang w:val="fr-FR"/>
        </w:rPr>
        <w:t xml:space="preserve"> propres </w:t>
      </w:r>
      <w:proofErr w:type="spellStart"/>
      <w:r w:rsidRPr="001A7797">
        <w:rPr>
          <w:lang w:val="fr-FR"/>
        </w:rPr>
        <w:t>fins</w:t>
      </w:r>
      <w:proofErr w:type="spellEnd"/>
      <w:r w:rsidRPr="001A7797">
        <w:rPr>
          <w:lang w:val="fr-FR"/>
        </w:rPr>
        <w:t xml:space="preserve"> (p. ex. </w:t>
      </w:r>
      <w:proofErr w:type="spellStart"/>
      <w:r w:rsidRPr="001A7797">
        <w:rPr>
          <w:lang w:val="fr-FR"/>
        </w:rPr>
        <w:t>pour</w:t>
      </w:r>
      <w:proofErr w:type="spellEnd"/>
      <w:r w:rsidRPr="001A7797">
        <w:rPr>
          <w:lang w:val="fr-FR"/>
        </w:rPr>
        <w:t xml:space="preserve"> du </w:t>
      </w:r>
      <w:proofErr w:type="spellStart"/>
      <w:r w:rsidRPr="001A7797">
        <w:rPr>
          <w:lang w:val="fr-FR"/>
        </w:rPr>
        <w:t>marketing</w:t>
      </w:r>
      <w:proofErr w:type="spellEnd"/>
      <w:r w:rsidRPr="001A7797">
        <w:rPr>
          <w:lang w:val="fr-FR"/>
        </w:rPr>
        <w:t xml:space="preserve"> et des </w:t>
      </w:r>
      <w:proofErr w:type="spellStart"/>
      <w:r w:rsidRPr="001A7797">
        <w:rPr>
          <w:lang w:val="fr-FR"/>
        </w:rPr>
        <w:t>études</w:t>
      </w:r>
      <w:proofErr w:type="spellEnd"/>
      <w:r w:rsidRPr="001A7797">
        <w:rPr>
          <w:lang w:val="fr-FR"/>
        </w:rPr>
        <w:t xml:space="preserve"> de marché, </w:t>
      </w:r>
      <w:proofErr w:type="spellStart"/>
      <w:r w:rsidRPr="001A7797">
        <w:rPr>
          <w:lang w:val="fr-FR"/>
        </w:rPr>
        <w:t>ainsi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que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pour</w:t>
      </w:r>
      <w:proofErr w:type="spellEnd"/>
      <w:r w:rsidRPr="001A7797">
        <w:rPr>
          <w:lang w:val="fr-FR"/>
        </w:rPr>
        <w:t xml:space="preserve"> la </w:t>
      </w:r>
      <w:proofErr w:type="spellStart"/>
      <w:r w:rsidRPr="001A7797">
        <w:rPr>
          <w:lang w:val="fr-FR"/>
        </w:rPr>
        <w:t>gestion</w:t>
      </w:r>
      <w:proofErr w:type="spellEnd"/>
      <w:r w:rsidRPr="001A7797">
        <w:rPr>
          <w:lang w:val="fr-FR"/>
        </w:rPr>
        <w:t xml:space="preserve"> de </w:t>
      </w:r>
      <w:proofErr w:type="spellStart"/>
      <w:r w:rsidRPr="001A7797">
        <w:rPr>
          <w:lang w:val="fr-FR"/>
        </w:rPr>
        <w:t>leurs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plateformes</w:t>
      </w:r>
      <w:proofErr w:type="spellEnd"/>
      <w:r w:rsidRPr="001A7797">
        <w:rPr>
          <w:lang w:val="fr-FR"/>
        </w:rPr>
        <w:t xml:space="preserve">) et </w:t>
      </w:r>
      <w:proofErr w:type="spellStart"/>
      <w:r w:rsidRPr="001A7797">
        <w:rPr>
          <w:lang w:val="fr-FR"/>
        </w:rPr>
        <w:t>agissent</w:t>
      </w:r>
      <w:proofErr w:type="spellEnd"/>
      <w:r w:rsidRPr="001A7797">
        <w:rPr>
          <w:lang w:val="fr-FR"/>
        </w:rPr>
        <w:t xml:space="preserve"> à </w:t>
      </w:r>
      <w:proofErr w:type="spellStart"/>
      <w:r w:rsidRPr="001A7797">
        <w:rPr>
          <w:lang w:val="fr-FR"/>
        </w:rPr>
        <w:t>cet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effet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sous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leur</w:t>
      </w:r>
      <w:proofErr w:type="spellEnd"/>
      <w:r w:rsidRPr="001A7797">
        <w:rPr>
          <w:lang w:val="fr-FR"/>
        </w:rPr>
        <w:t xml:space="preserve"> propre </w:t>
      </w:r>
      <w:proofErr w:type="spellStart"/>
      <w:r w:rsidRPr="001A7797">
        <w:rPr>
          <w:lang w:val="fr-FR"/>
        </w:rPr>
        <w:t>responsabilite</w:t>
      </w:r>
      <w:proofErr w:type="spellEnd"/>
      <w:r w:rsidRPr="001A7797">
        <w:rPr>
          <w:lang w:val="fr-FR"/>
        </w:rPr>
        <w:t xml:space="preserve">́. </w:t>
      </w:r>
      <w:proofErr w:type="spellStart"/>
      <w:r w:rsidRPr="001A7797">
        <w:rPr>
          <w:lang w:val="fr-FR"/>
        </w:rPr>
        <w:t>Pour</w:t>
      </w:r>
      <w:proofErr w:type="spellEnd"/>
      <w:r w:rsidRPr="001A7797">
        <w:rPr>
          <w:lang w:val="fr-FR"/>
        </w:rPr>
        <w:t xml:space="preserve"> de plus </w:t>
      </w:r>
      <w:proofErr w:type="spellStart"/>
      <w:r w:rsidRPr="001A7797">
        <w:rPr>
          <w:lang w:val="fr-FR"/>
        </w:rPr>
        <w:t>amples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informations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sur</w:t>
      </w:r>
      <w:proofErr w:type="spellEnd"/>
      <w:r w:rsidRPr="001A7797">
        <w:rPr>
          <w:lang w:val="fr-FR"/>
        </w:rPr>
        <w:t xml:space="preserve"> le </w:t>
      </w:r>
      <w:proofErr w:type="spellStart"/>
      <w:r w:rsidRPr="001A7797">
        <w:rPr>
          <w:lang w:val="fr-FR"/>
        </w:rPr>
        <w:t>traitement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effectue</w:t>
      </w:r>
      <w:proofErr w:type="spellEnd"/>
      <w:r w:rsidRPr="001A7797">
        <w:rPr>
          <w:lang w:val="fr-FR"/>
        </w:rPr>
        <w:t xml:space="preserve">́ par les </w:t>
      </w:r>
      <w:proofErr w:type="spellStart"/>
      <w:r w:rsidRPr="001A7797">
        <w:rPr>
          <w:lang w:val="fr-FR"/>
        </w:rPr>
        <w:t>exploitants</w:t>
      </w:r>
      <w:proofErr w:type="spellEnd"/>
      <w:r w:rsidRPr="001A7797">
        <w:rPr>
          <w:lang w:val="fr-FR"/>
        </w:rPr>
        <w:t xml:space="preserve"> des </w:t>
      </w:r>
      <w:proofErr w:type="spellStart"/>
      <w:r w:rsidRPr="001A7797">
        <w:rPr>
          <w:lang w:val="fr-FR"/>
        </w:rPr>
        <w:t>plateformes</w:t>
      </w:r>
      <w:proofErr w:type="spellEnd"/>
      <w:r w:rsidRPr="001A7797">
        <w:rPr>
          <w:lang w:val="fr-FR"/>
        </w:rPr>
        <w:t xml:space="preserve">, </w:t>
      </w:r>
      <w:proofErr w:type="spellStart"/>
      <w:r w:rsidRPr="001A7797">
        <w:rPr>
          <w:lang w:val="fr-FR"/>
        </w:rPr>
        <w:t>veuillez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consulter</w:t>
      </w:r>
      <w:proofErr w:type="spellEnd"/>
      <w:r w:rsidRPr="001A7797">
        <w:rPr>
          <w:lang w:val="fr-FR"/>
        </w:rPr>
        <w:t xml:space="preserve"> les </w:t>
      </w:r>
      <w:proofErr w:type="spellStart"/>
      <w:r w:rsidRPr="001A7797">
        <w:rPr>
          <w:lang w:val="fr-FR"/>
        </w:rPr>
        <w:t>déclarations</w:t>
      </w:r>
      <w:proofErr w:type="spellEnd"/>
      <w:r w:rsidRPr="001A7797">
        <w:rPr>
          <w:lang w:val="fr-FR"/>
        </w:rPr>
        <w:t xml:space="preserve"> de </w:t>
      </w:r>
      <w:proofErr w:type="spellStart"/>
      <w:r w:rsidRPr="001A7797">
        <w:rPr>
          <w:lang w:val="fr-FR"/>
        </w:rPr>
        <w:t>protection</w:t>
      </w:r>
      <w:proofErr w:type="spellEnd"/>
      <w:r w:rsidRPr="001A7797">
        <w:rPr>
          <w:lang w:val="fr-FR"/>
        </w:rPr>
        <w:t xml:space="preserve"> des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des </w:t>
      </w:r>
      <w:proofErr w:type="spellStart"/>
      <w:r w:rsidRPr="001A7797">
        <w:rPr>
          <w:lang w:val="fr-FR"/>
        </w:rPr>
        <w:t>plateformes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concernées</w:t>
      </w:r>
      <w:proofErr w:type="spellEnd"/>
      <w:r w:rsidRPr="001A7797">
        <w:rPr>
          <w:lang w:val="fr-FR"/>
        </w:rPr>
        <w:t>.</w:t>
      </w:r>
      <w:r w:rsidRPr="001A7797">
        <w:rPr>
          <w:lang w:val="fr-FR"/>
        </w:rPr>
        <w:br/>
        <w:t xml:space="preserve">Nous </w:t>
      </w:r>
      <w:proofErr w:type="spellStart"/>
      <w:r w:rsidRPr="001A7797">
        <w:rPr>
          <w:lang w:val="fr-FR"/>
        </w:rPr>
        <w:t>utilisons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actuellement</w:t>
      </w:r>
      <w:proofErr w:type="spellEnd"/>
      <w:r w:rsidRPr="001A7797">
        <w:rPr>
          <w:lang w:val="fr-FR"/>
        </w:rPr>
        <w:t xml:space="preserve"> les </w:t>
      </w:r>
      <w:proofErr w:type="spellStart"/>
      <w:r w:rsidRPr="001A7797">
        <w:rPr>
          <w:lang w:val="fr-FR"/>
        </w:rPr>
        <w:t>plateformes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suivantes</w:t>
      </w:r>
      <w:proofErr w:type="spellEnd"/>
      <w:r w:rsidRPr="001A7797">
        <w:rPr>
          <w:lang w:val="fr-FR"/>
        </w:rPr>
        <w:t xml:space="preserve">, </w:t>
      </w:r>
      <w:proofErr w:type="spellStart"/>
      <w:r w:rsidRPr="001A7797">
        <w:rPr>
          <w:lang w:val="fr-FR"/>
        </w:rPr>
        <w:t>l’identite</w:t>
      </w:r>
      <w:proofErr w:type="spellEnd"/>
      <w:r w:rsidRPr="001A7797">
        <w:rPr>
          <w:lang w:val="fr-FR"/>
        </w:rPr>
        <w:t xml:space="preserve">́ et les </w:t>
      </w:r>
      <w:proofErr w:type="spellStart"/>
      <w:r w:rsidRPr="001A7797">
        <w:rPr>
          <w:lang w:val="fr-FR"/>
        </w:rPr>
        <w:t>coordonnées</w:t>
      </w:r>
      <w:proofErr w:type="spellEnd"/>
      <w:r w:rsidRPr="001A7797">
        <w:rPr>
          <w:lang w:val="fr-FR"/>
        </w:rPr>
        <w:t xml:space="preserve"> de </w:t>
      </w:r>
      <w:proofErr w:type="spellStart"/>
      <w:r w:rsidRPr="001A7797">
        <w:rPr>
          <w:lang w:val="fr-FR"/>
        </w:rPr>
        <w:t>l’exploitant</w:t>
      </w:r>
      <w:proofErr w:type="spellEnd"/>
      <w:r w:rsidRPr="001A7797">
        <w:rPr>
          <w:lang w:val="fr-FR"/>
        </w:rPr>
        <w:t xml:space="preserve"> de la </w:t>
      </w:r>
      <w:proofErr w:type="spellStart"/>
      <w:r w:rsidRPr="001A7797">
        <w:rPr>
          <w:lang w:val="fr-FR"/>
        </w:rPr>
        <w:t>plateforme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étant</w:t>
      </w:r>
      <w:proofErr w:type="spellEnd"/>
      <w:r w:rsidRPr="001A7797">
        <w:rPr>
          <w:lang w:val="fr-FR"/>
        </w:rPr>
        <w:t xml:space="preserve"> à </w:t>
      </w:r>
      <w:proofErr w:type="spellStart"/>
      <w:r w:rsidRPr="001A7797">
        <w:rPr>
          <w:lang w:val="fr-FR"/>
        </w:rPr>
        <w:t>chaque</w:t>
      </w:r>
      <w:proofErr w:type="spellEnd"/>
      <w:r w:rsidRPr="001A7797">
        <w:rPr>
          <w:lang w:val="fr-FR"/>
        </w:rPr>
        <w:t xml:space="preserve"> </w:t>
      </w:r>
      <w:proofErr w:type="spellStart"/>
      <w:r w:rsidRPr="001A7797">
        <w:rPr>
          <w:lang w:val="fr-FR"/>
        </w:rPr>
        <w:t>fois</w:t>
      </w:r>
      <w:proofErr w:type="spellEnd"/>
      <w:r w:rsidRPr="001A7797">
        <w:rPr>
          <w:lang w:val="fr-FR"/>
        </w:rPr>
        <w:t xml:space="preserve"> disponibles </w:t>
      </w:r>
      <w:proofErr w:type="spellStart"/>
      <w:r w:rsidRPr="001A7797">
        <w:rPr>
          <w:lang w:val="fr-FR"/>
        </w:rPr>
        <w:t>dans</w:t>
      </w:r>
      <w:proofErr w:type="spellEnd"/>
      <w:r w:rsidRPr="001A7797">
        <w:rPr>
          <w:lang w:val="fr-FR"/>
        </w:rPr>
        <w:t xml:space="preserve"> la </w:t>
      </w:r>
      <w:proofErr w:type="spellStart"/>
      <w:r w:rsidRPr="001A7797">
        <w:rPr>
          <w:lang w:val="fr-FR"/>
        </w:rPr>
        <w:t>déclaration</w:t>
      </w:r>
      <w:proofErr w:type="spellEnd"/>
      <w:r w:rsidRPr="001A7797">
        <w:rPr>
          <w:lang w:val="fr-FR"/>
        </w:rPr>
        <w:t xml:space="preserve"> de </w:t>
      </w:r>
      <w:proofErr w:type="spellStart"/>
      <w:r w:rsidRPr="001A7797">
        <w:rPr>
          <w:lang w:val="fr-FR"/>
        </w:rPr>
        <w:t>protection</w:t>
      </w:r>
      <w:proofErr w:type="spellEnd"/>
      <w:r w:rsidRPr="001A7797">
        <w:rPr>
          <w:lang w:val="fr-FR"/>
        </w:rPr>
        <w:t xml:space="preserve"> des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:</w:t>
      </w:r>
    </w:p>
    <w:p w14:paraId="65A7ACA6" w14:textId="77777777" w:rsidR="001A7797" w:rsidRPr="001A7797" w:rsidRDefault="001A7797" w:rsidP="001A7797">
      <w:pPr>
        <w:pStyle w:val="Punktiert0"/>
        <w:tabs>
          <w:tab w:val="left" w:pos="851"/>
        </w:tabs>
        <w:ind w:hanging="567"/>
        <w:jc w:val="left"/>
        <w:rPr>
          <w:lang w:val="fr-FR"/>
        </w:rPr>
      </w:pPr>
      <w:r w:rsidRPr="001A7797">
        <w:rPr>
          <w:b/>
          <w:lang w:val="fr-FR"/>
        </w:rPr>
        <w:lastRenderedPageBreak/>
        <w:t>LinkedIn</w:t>
      </w:r>
      <w:r w:rsidRPr="001A7797">
        <w:rPr>
          <w:lang w:val="fr-FR"/>
        </w:rPr>
        <w:t xml:space="preserve"> </w:t>
      </w:r>
      <w:r w:rsidRPr="001A7797">
        <w:rPr>
          <w:lang w:val="fr-FR"/>
        </w:rPr>
        <w:br/>
      </w:r>
      <w:hyperlink r:id="rId12" w:tgtFrame="_blank" w:history="1">
        <w:r w:rsidRPr="001A7797">
          <w:rPr>
            <w:lang w:val="fr-FR"/>
          </w:rPr>
          <w:t>www.linkedin.com</w:t>
        </w:r>
      </w:hyperlink>
      <w:r w:rsidRPr="001A7797">
        <w:rPr>
          <w:lang w:val="fr-FR"/>
        </w:rPr>
        <w:br/>
      </w:r>
      <w:proofErr w:type="spellStart"/>
      <w:r w:rsidRPr="001A7797">
        <w:rPr>
          <w:lang w:val="fr-FR"/>
        </w:rPr>
        <w:t>Déclaration</w:t>
      </w:r>
      <w:proofErr w:type="spellEnd"/>
      <w:r w:rsidRPr="001A7797">
        <w:rPr>
          <w:lang w:val="fr-FR"/>
        </w:rPr>
        <w:t xml:space="preserve"> de protection des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: </w:t>
      </w:r>
      <w:hyperlink r:id="rId13" w:tgtFrame="_blank" w:history="1">
        <w:r w:rsidRPr="001A7797">
          <w:rPr>
            <w:u w:val="single"/>
            <w:lang w:val="fr-FR"/>
          </w:rPr>
          <w:t>https://de.linkedin.com/legal/privacy-policy</w:t>
        </w:r>
      </w:hyperlink>
    </w:p>
    <w:p w14:paraId="034C555B" w14:textId="77777777" w:rsidR="001A7797" w:rsidRPr="001A7797" w:rsidRDefault="001A7797" w:rsidP="001A7797">
      <w:pPr>
        <w:pStyle w:val="Normal0"/>
        <w:rPr>
          <w:lang w:val="fr-FR"/>
        </w:rPr>
      </w:pPr>
      <w:r w:rsidRPr="001A7797">
        <w:rPr>
          <w:lang w:val="fr-FR"/>
        </w:rPr>
        <w:t xml:space="preserve">Nous avons le droit, mais pas l’obligation, de </w:t>
      </w:r>
      <w:proofErr w:type="spellStart"/>
      <w:r w:rsidRPr="001A7797">
        <w:rPr>
          <w:lang w:val="fr-FR"/>
        </w:rPr>
        <w:t>vérifier</w:t>
      </w:r>
      <w:proofErr w:type="spellEnd"/>
      <w:r w:rsidRPr="001A7797">
        <w:rPr>
          <w:lang w:val="fr-FR"/>
        </w:rPr>
        <w:t xml:space="preserve"> les contenus de tiers avant ou </w:t>
      </w:r>
      <w:proofErr w:type="spellStart"/>
      <w:r w:rsidRPr="001A7797">
        <w:rPr>
          <w:lang w:val="fr-FR"/>
        </w:rPr>
        <w:t>après</w:t>
      </w:r>
      <w:proofErr w:type="spellEnd"/>
      <w:r w:rsidRPr="001A7797">
        <w:rPr>
          <w:lang w:val="fr-FR"/>
        </w:rPr>
        <w:t xml:space="preserve"> leur publication sur nos </w:t>
      </w:r>
      <w:proofErr w:type="spellStart"/>
      <w:r w:rsidRPr="001A7797">
        <w:rPr>
          <w:lang w:val="fr-FR"/>
        </w:rPr>
        <w:t>présences</w:t>
      </w:r>
      <w:proofErr w:type="spellEnd"/>
      <w:r w:rsidRPr="001A7797">
        <w:rPr>
          <w:lang w:val="fr-FR"/>
        </w:rPr>
        <w:t xml:space="preserve"> en ligne, de supprimer des contenus sans </w:t>
      </w:r>
      <w:proofErr w:type="spellStart"/>
      <w:r w:rsidRPr="001A7797">
        <w:rPr>
          <w:lang w:val="fr-FR"/>
        </w:rPr>
        <w:t>préavis</w:t>
      </w:r>
      <w:proofErr w:type="spellEnd"/>
      <w:r w:rsidRPr="001A7797">
        <w:rPr>
          <w:lang w:val="fr-FR"/>
        </w:rPr>
        <w:t xml:space="preserve"> et, le cas </w:t>
      </w:r>
      <w:proofErr w:type="spellStart"/>
      <w:r w:rsidRPr="001A7797">
        <w:rPr>
          <w:lang w:val="fr-FR"/>
        </w:rPr>
        <w:t>échéant</w:t>
      </w:r>
      <w:proofErr w:type="spellEnd"/>
      <w:r w:rsidRPr="001A7797">
        <w:rPr>
          <w:lang w:val="fr-FR"/>
        </w:rPr>
        <w:t xml:space="preserve">, de les signaler au fournisseur de la plateforme </w:t>
      </w:r>
      <w:proofErr w:type="spellStart"/>
      <w:r w:rsidRPr="001A7797">
        <w:rPr>
          <w:lang w:val="fr-FR"/>
        </w:rPr>
        <w:t>concernée</w:t>
      </w:r>
      <w:proofErr w:type="spellEnd"/>
      <w:r w:rsidRPr="001A7797">
        <w:rPr>
          <w:lang w:val="fr-FR"/>
        </w:rPr>
        <w:t>.</w:t>
      </w:r>
      <w:r w:rsidRPr="001A7797">
        <w:rPr>
          <w:lang w:val="fr-FR"/>
        </w:rPr>
        <w:br/>
        <w:t xml:space="preserve">Certains exploitants de plateformes peuvent se trouver en dehors de la Suisse. Vous trouverez des informations sur la communication de </w:t>
      </w:r>
      <w:proofErr w:type="spellStart"/>
      <w:r w:rsidRPr="001A7797">
        <w:rPr>
          <w:lang w:val="fr-FR"/>
        </w:rPr>
        <w:t>données</w:t>
      </w:r>
      <w:proofErr w:type="spellEnd"/>
      <w:r w:rsidRPr="001A7797">
        <w:rPr>
          <w:lang w:val="fr-FR"/>
        </w:rPr>
        <w:t xml:space="preserve"> à l’</w:t>
      </w:r>
      <w:proofErr w:type="spellStart"/>
      <w:r w:rsidRPr="001A7797">
        <w:rPr>
          <w:lang w:val="fr-FR"/>
        </w:rPr>
        <w:t>étranger</w:t>
      </w:r>
      <w:proofErr w:type="spellEnd"/>
      <w:r w:rsidRPr="001A7797">
        <w:rPr>
          <w:lang w:val="fr-FR"/>
        </w:rPr>
        <w:t xml:space="preserve"> au ch. 6.</w:t>
      </w:r>
    </w:p>
    <w:p w14:paraId="20AFA433" w14:textId="77777777" w:rsidR="001A7797" w:rsidRPr="001A7797" w:rsidRDefault="001A7797" w:rsidP="001A7797">
      <w:pPr>
        <w:pStyle w:val="Normal0"/>
        <w:rPr>
          <w:lang w:val="fr-FR"/>
        </w:rPr>
      </w:pPr>
    </w:p>
    <w:p w14:paraId="65E4AB2B" w14:textId="37E33379" w:rsidR="00F520C7" w:rsidRPr="006D4F9A" w:rsidRDefault="00F72C0C">
      <w:pPr>
        <w:pStyle w:val="Titre6"/>
        <w:rPr>
          <w:lang w:val="fr-FR"/>
        </w:rPr>
      </w:pPr>
      <w:bookmarkStart w:id="32" w:name="_Toc157426758"/>
      <w:r w:rsidRPr="006D4F9A">
        <w:rPr>
          <w:lang w:val="fr-FR"/>
        </w:rPr>
        <w:t xml:space="preserve">De quoi </w:t>
      </w:r>
      <w:r w:rsidR="00552255" w:rsidRPr="006D4F9A">
        <w:rPr>
          <w:lang w:val="fr-FR"/>
        </w:rPr>
        <w:t xml:space="preserve">faut-il </w:t>
      </w:r>
      <w:r w:rsidR="00BA5488" w:rsidRPr="006D4F9A">
        <w:rPr>
          <w:lang w:val="fr-FR"/>
        </w:rPr>
        <w:t>encore</w:t>
      </w:r>
      <w:r w:rsidR="00552255" w:rsidRPr="006D4F9A">
        <w:rPr>
          <w:lang w:val="fr-FR"/>
        </w:rPr>
        <w:t xml:space="preserve"> </w:t>
      </w:r>
      <w:r w:rsidRPr="006D4F9A">
        <w:rPr>
          <w:lang w:val="fr-FR"/>
        </w:rPr>
        <w:t>tenir</w:t>
      </w:r>
      <w:r w:rsidR="00552255" w:rsidRPr="006D4F9A">
        <w:rPr>
          <w:lang w:val="fr-FR"/>
        </w:rPr>
        <w:t xml:space="preserve"> compte</w:t>
      </w:r>
      <w:r w:rsidR="005F50A1" w:rsidRPr="006D4F9A">
        <w:rPr>
          <w:rFonts w:ascii="Arial" w:hAnsi="Arial" w:cs="Arial"/>
          <w:lang w:val="fr-FR"/>
        </w:rPr>
        <w:t> </w:t>
      </w:r>
      <w:r w:rsidR="00552255" w:rsidRPr="006D4F9A">
        <w:rPr>
          <w:lang w:val="fr-FR"/>
        </w:rPr>
        <w:t>?</w:t>
      </w:r>
      <w:bookmarkEnd w:id="30"/>
      <w:bookmarkEnd w:id="32"/>
    </w:p>
    <w:p w14:paraId="108789A2" w14:textId="266304D3" w:rsidR="00F520C7" w:rsidRPr="006D4F9A" w:rsidRDefault="00552255">
      <w:pPr>
        <w:pStyle w:val="Normal0"/>
        <w:rPr>
          <w:lang w:val="fr-FR"/>
        </w:rPr>
      </w:pPr>
      <w:r w:rsidRPr="006D4F9A">
        <w:rPr>
          <w:lang w:val="fr-FR"/>
        </w:rPr>
        <w:t>Nous partons</w:t>
      </w:r>
      <w:r w:rsidR="00F72C0C" w:rsidRPr="006D4F9A">
        <w:rPr>
          <w:lang w:val="fr-FR"/>
        </w:rPr>
        <w:t xml:space="preserve"> de l’idée que </w:t>
      </w:r>
      <w:r w:rsidRPr="006D4F9A">
        <w:rPr>
          <w:lang w:val="fr-FR"/>
        </w:rPr>
        <w:t xml:space="preserve">le </w:t>
      </w:r>
      <w:r w:rsidR="00D80CAA" w:rsidRPr="006D4F9A">
        <w:rPr>
          <w:lang w:val="fr-FR"/>
        </w:rPr>
        <w:t>R</w:t>
      </w:r>
      <w:r w:rsidRPr="006D4F9A">
        <w:rPr>
          <w:lang w:val="fr-FR"/>
        </w:rPr>
        <w:t>èglement général sur la protection des données de l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 xml:space="preserve">UE </w:t>
      </w:r>
      <w:r w:rsidR="00313544" w:rsidRPr="006D4F9A">
        <w:rPr>
          <w:lang w:val="fr-FR"/>
        </w:rPr>
        <w:t>(«</w:t>
      </w:r>
      <w:r w:rsidR="00313544" w:rsidRPr="006D4F9A">
        <w:rPr>
          <w:rFonts w:ascii="Arial" w:hAnsi="Arial" w:cs="Arial"/>
          <w:lang w:val="fr-FR"/>
        </w:rPr>
        <w:t> </w:t>
      </w:r>
      <w:r w:rsidR="00313544" w:rsidRPr="006D4F9A">
        <w:rPr>
          <w:b/>
          <w:lang w:val="fr-FR"/>
        </w:rPr>
        <w:t>RGPD</w:t>
      </w:r>
      <w:r w:rsidR="005F50A1" w:rsidRPr="006D4F9A">
        <w:rPr>
          <w:rFonts w:ascii="Arial" w:hAnsi="Arial" w:cs="Arial"/>
          <w:lang w:val="fr-FR"/>
        </w:rPr>
        <w:t> </w:t>
      </w:r>
      <w:r w:rsidR="00313544" w:rsidRPr="006D4F9A">
        <w:rPr>
          <w:lang w:val="fr-FR"/>
        </w:rPr>
        <w:t xml:space="preserve">») </w:t>
      </w:r>
      <w:r w:rsidR="00F72C0C" w:rsidRPr="006D4F9A">
        <w:rPr>
          <w:lang w:val="fr-FR"/>
        </w:rPr>
        <w:t>ne concerne pas notre étude</w:t>
      </w:r>
      <w:r w:rsidRPr="006D4F9A">
        <w:rPr>
          <w:lang w:val="fr-FR"/>
        </w:rPr>
        <w:t xml:space="preserve">. Toutefois, si </w:t>
      </w:r>
      <w:r w:rsidR="00763B8E" w:rsidRPr="006D4F9A">
        <w:rPr>
          <w:lang w:val="fr-FR"/>
        </w:rPr>
        <w:t xml:space="preserve">tel était </w:t>
      </w:r>
      <w:r w:rsidRPr="006D4F9A">
        <w:rPr>
          <w:lang w:val="fr-FR"/>
        </w:rPr>
        <w:t xml:space="preserve">exceptionnellement le cas pour certains traitements de données, le présent </w:t>
      </w:r>
      <w:r w:rsidR="00174816" w:rsidRPr="006D4F9A">
        <w:rPr>
          <w:lang w:val="fr-FR"/>
        </w:rPr>
        <w:t>chapitre</w:t>
      </w:r>
      <w:r w:rsidRPr="006D4F9A">
        <w:rPr>
          <w:lang w:val="fr-FR"/>
        </w:rPr>
        <w:t xml:space="preserve"> s</w:t>
      </w:r>
      <w:r w:rsidR="00F17748" w:rsidRPr="006D4F9A">
        <w:rPr>
          <w:lang w:val="fr-FR"/>
        </w:rPr>
        <w:t>’</w:t>
      </w:r>
      <w:r w:rsidRPr="006D4F9A">
        <w:rPr>
          <w:lang w:val="fr-FR"/>
        </w:rPr>
        <w:t xml:space="preserve">applique </w:t>
      </w:r>
      <w:r w:rsidR="004F1848" w:rsidRPr="006D4F9A">
        <w:rPr>
          <w:lang w:val="fr-FR"/>
        </w:rPr>
        <w:t xml:space="preserve">en outre </w:t>
      </w:r>
      <w:r w:rsidRPr="006D4F9A">
        <w:rPr>
          <w:lang w:val="fr-FR"/>
        </w:rPr>
        <w:t>exclusivement aux fins du RGPD et aux traitements de données qui y sont soumis</w:t>
      </w:r>
      <w:r w:rsidR="005F50A1" w:rsidRPr="006D4F9A">
        <w:rPr>
          <w:rFonts w:ascii="Arial" w:hAnsi="Arial" w:cs="Arial"/>
          <w:lang w:val="fr-FR"/>
        </w:rPr>
        <w:t> </w:t>
      </w:r>
      <w:r w:rsidR="00763B8E" w:rsidRPr="006D4F9A">
        <w:rPr>
          <w:lang w:val="fr-FR"/>
        </w:rPr>
        <w:t>:</w:t>
      </w:r>
    </w:p>
    <w:p w14:paraId="3836540A" w14:textId="4DD20F0F" w:rsidR="00F520C7" w:rsidRPr="006D4F9A" w:rsidRDefault="00F72C0C">
      <w:pPr>
        <w:pStyle w:val="Punktiert0"/>
        <w:rPr>
          <w:lang w:val="fr-FR"/>
        </w:rPr>
      </w:pPr>
      <w:r w:rsidRPr="006D4F9A">
        <w:rPr>
          <w:lang w:val="fr-FR"/>
        </w:rPr>
        <w:t>Comme mentionné au ch.</w:t>
      </w:r>
      <w:r w:rsidR="00CE4B84" w:rsidRPr="006D4F9A">
        <w:rPr>
          <w:lang w:val="fr-FR"/>
        </w:rPr>
        <w:t> </w:t>
      </w:r>
      <w:r w:rsidRPr="006D4F9A">
        <w:rPr>
          <w:lang w:val="fr-FR"/>
        </w:rPr>
        <w:t>3, le traitement est nécessaire à l</w:t>
      </w:r>
      <w:r w:rsidR="00B924B5" w:rsidRPr="006D4F9A">
        <w:rPr>
          <w:lang w:val="fr-FR"/>
        </w:rPr>
        <w:t>’</w:t>
      </w:r>
      <w:r w:rsidRPr="006D4F9A">
        <w:rPr>
          <w:lang w:val="fr-FR"/>
        </w:rPr>
        <w:t>exécution d</w:t>
      </w:r>
      <w:r w:rsidR="00B924B5" w:rsidRPr="006D4F9A">
        <w:rPr>
          <w:lang w:val="fr-FR"/>
        </w:rPr>
        <w:t>’</w:t>
      </w:r>
      <w:r w:rsidRPr="006D4F9A">
        <w:rPr>
          <w:lang w:val="fr-FR"/>
        </w:rPr>
        <w:t>un contrat auquel la personne concernée est partie ou à l</w:t>
      </w:r>
      <w:r w:rsidR="00B924B5" w:rsidRPr="006D4F9A">
        <w:rPr>
          <w:lang w:val="fr-FR"/>
        </w:rPr>
        <w:t>’</w:t>
      </w:r>
      <w:r w:rsidRPr="006D4F9A">
        <w:rPr>
          <w:lang w:val="fr-FR"/>
        </w:rPr>
        <w:t>exécution de mesures précontractuelles prises à la demande de celle-ci</w:t>
      </w:r>
      <w:r w:rsidR="00301619" w:rsidRPr="006D4F9A">
        <w:rPr>
          <w:lang w:val="fr-FR"/>
        </w:rPr>
        <w:t xml:space="preserve"> (</w:t>
      </w:r>
      <w:r w:rsidR="00370EEE" w:rsidRPr="006D4F9A">
        <w:rPr>
          <w:lang w:val="fr-FR"/>
        </w:rPr>
        <w:t>art.</w:t>
      </w:r>
      <w:r w:rsidR="00F17748" w:rsidRPr="006D4F9A">
        <w:rPr>
          <w:lang w:val="fr-FR"/>
        </w:rPr>
        <w:t> </w:t>
      </w:r>
      <w:r w:rsidR="00370EEE" w:rsidRPr="006D4F9A">
        <w:rPr>
          <w:lang w:val="fr-FR"/>
        </w:rPr>
        <w:t>6</w:t>
      </w:r>
      <w:r w:rsidRPr="006D4F9A">
        <w:rPr>
          <w:lang w:val="fr-FR"/>
        </w:rPr>
        <w:t xml:space="preserve"> </w:t>
      </w:r>
      <w:r w:rsidR="00370EEE" w:rsidRPr="006D4F9A">
        <w:rPr>
          <w:lang w:val="fr-FR"/>
        </w:rPr>
        <w:t>al. 1</w:t>
      </w:r>
      <w:r w:rsidRPr="006D4F9A">
        <w:rPr>
          <w:lang w:val="fr-FR"/>
        </w:rPr>
        <w:t xml:space="preserve"> </w:t>
      </w:r>
      <w:r w:rsidR="00370EEE" w:rsidRPr="006D4F9A">
        <w:rPr>
          <w:lang w:val="fr-FR"/>
        </w:rPr>
        <w:t xml:space="preserve">let. b </w:t>
      </w:r>
      <w:r w:rsidR="004F1848" w:rsidRPr="006D4F9A">
        <w:rPr>
          <w:lang w:val="fr-FR"/>
        </w:rPr>
        <w:t>RGPD)</w:t>
      </w:r>
      <w:r w:rsidR="005F50A1" w:rsidRPr="006D4F9A">
        <w:rPr>
          <w:rFonts w:ascii="Arial" w:hAnsi="Arial" w:cs="Arial"/>
          <w:lang w:val="fr-FR"/>
        </w:rPr>
        <w:t> </w:t>
      </w:r>
      <w:r w:rsidR="00301619" w:rsidRPr="006D4F9A">
        <w:rPr>
          <w:lang w:val="fr-FR"/>
        </w:rPr>
        <w:t>;</w:t>
      </w:r>
    </w:p>
    <w:p w14:paraId="1742D442" w14:textId="0B5F3AAC" w:rsidR="00F520C7" w:rsidRPr="006D4F9A" w:rsidRDefault="00F72C0C">
      <w:pPr>
        <w:pStyle w:val="Punktiert0"/>
        <w:rPr>
          <w:lang w:val="fr-FR"/>
        </w:rPr>
      </w:pPr>
      <w:r w:rsidRPr="006D4F9A">
        <w:rPr>
          <w:lang w:val="fr-FR"/>
        </w:rPr>
        <w:t xml:space="preserve">Le traitement est </w:t>
      </w:r>
      <w:r w:rsidR="00301619" w:rsidRPr="006D4F9A">
        <w:rPr>
          <w:lang w:val="fr-FR"/>
        </w:rPr>
        <w:t xml:space="preserve">nécessaire </w:t>
      </w:r>
      <w:r w:rsidR="004F1848" w:rsidRPr="006D4F9A">
        <w:rPr>
          <w:lang w:val="fr-FR"/>
        </w:rPr>
        <w:t xml:space="preserve">à la sauvegarde de </w:t>
      </w:r>
      <w:r w:rsidR="00301619" w:rsidRPr="006D4F9A">
        <w:rPr>
          <w:lang w:val="fr-FR"/>
        </w:rPr>
        <w:t xml:space="preserve">nos intérêts </w:t>
      </w:r>
      <w:r w:rsidR="004F1848" w:rsidRPr="006D4F9A">
        <w:rPr>
          <w:lang w:val="fr-FR"/>
        </w:rPr>
        <w:t xml:space="preserve">légitimes </w:t>
      </w:r>
      <w:r w:rsidR="00301619" w:rsidRPr="006D4F9A">
        <w:rPr>
          <w:lang w:val="fr-FR"/>
        </w:rPr>
        <w:t>ou de ceux d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un tiers</w:t>
      </w:r>
      <w:r w:rsidR="004F1848" w:rsidRPr="006D4F9A">
        <w:rPr>
          <w:lang w:val="fr-FR"/>
        </w:rPr>
        <w:t xml:space="preserve">, comme indiqué </w:t>
      </w:r>
      <w:r w:rsidRPr="006D4F9A">
        <w:rPr>
          <w:lang w:val="fr-FR"/>
        </w:rPr>
        <w:t>au ch.</w:t>
      </w:r>
      <w:r w:rsidR="00CE4B84" w:rsidRPr="006D4F9A">
        <w:rPr>
          <w:lang w:val="fr-FR"/>
        </w:rPr>
        <w:t> </w:t>
      </w:r>
      <w:r w:rsidRPr="006D4F9A">
        <w:rPr>
          <w:lang w:val="fr-FR"/>
        </w:rPr>
        <w:t>3</w:t>
      </w:r>
      <w:r w:rsidR="00301619" w:rsidRPr="006D4F9A">
        <w:rPr>
          <w:lang w:val="fr-FR"/>
        </w:rPr>
        <w:t xml:space="preserve">, </w:t>
      </w:r>
      <w:r w:rsidR="00370EEE" w:rsidRPr="006D4F9A">
        <w:rPr>
          <w:lang w:val="fr-FR"/>
        </w:rPr>
        <w:t xml:space="preserve">notamment </w:t>
      </w:r>
      <w:r w:rsidR="00301619" w:rsidRPr="006D4F9A">
        <w:rPr>
          <w:lang w:val="fr-FR"/>
        </w:rPr>
        <w:t xml:space="preserve">pour la communication avec </w:t>
      </w:r>
      <w:r w:rsidR="00383CD1" w:rsidRPr="006D4F9A">
        <w:rPr>
          <w:lang w:val="fr-FR"/>
        </w:rPr>
        <w:t>des tiers ou vous-même</w:t>
      </w:r>
      <w:r w:rsidR="00301619" w:rsidRPr="006D4F9A">
        <w:rPr>
          <w:lang w:val="fr-FR"/>
        </w:rPr>
        <w:t>, pour l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 xml:space="preserve">exploitation de notre </w:t>
      </w:r>
      <w:r w:rsidR="00ED2F89" w:rsidRPr="006D4F9A">
        <w:rPr>
          <w:lang w:val="fr-FR"/>
        </w:rPr>
        <w:t>site</w:t>
      </w:r>
      <w:r w:rsidR="00301619" w:rsidRPr="006D4F9A">
        <w:rPr>
          <w:lang w:val="fr-FR"/>
        </w:rPr>
        <w:t>, pour l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 xml:space="preserve">amélioration de nos offres </w:t>
      </w:r>
      <w:r w:rsidR="00652463" w:rsidRPr="006D4F9A">
        <w:rPr>
          <w:lang w:val="fr-FR"/>
        </w:rPr>
        <w:t>numériques</w:t>
      </w:r>
      <w:r w:rsidR="00301619" w:rsidRPr="006D4F9A">
        <w:rPr>
          <w:lang w:val="fr-FR"/>
        </w:rPr>
        <w:t xml:space="preserve"> et l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enregistrement pour certaines offres et prestations de service, à des fins de sécurité, pour le respect du droit suisse et des réglementations internes pour notre gestion</w:t>
      </w:r>
      <w:r w:rsidR="002C4E13" w:rsidRPr="006D4F9A">
        <w:rPr>
          <w:lang w:val="fr-FR"/>
        </w:rPr>
        <w:t xml:space="preserve"> </w:t>
      </w:r>
      <w:r w:rsidR="00301619" w:rsidRPr="006D4F9A">
        <w:rPr>
          <w:lang w:val="fr-FR"/>
        </w:rPr>
        <w:t xml:space="preserve">des risques </w:t>
      </w:r>
      <w:r w:rsidR="002C4E13" w:rsidRPr="006D4F9A">
        <w:rPr>
          <w:lang w:val="fr-FR"/>
        </w:rPr>
        <w:t>ou</w:t>
      </w:r>
      <w:r w:rsidR="00301619" w:rsidRPr="006D4F9A">
        <w:rPr>
          <w:lang w:val="fr-FR"/>
        </w:rPr>
        <w:t xml:space="preserve"> </w:t>
      </w:r>
      <w:r w:rsidR="00763B8E" w:rsidRPr="006D4F9A">
        <w:rPr>
          <w:lang w:val="fr-FR"/>
        </w:rPr>
        <w:t>entrepreneuriale</w:t>
      </w:r>
      <w:r w:rsidR="002C4E13" w:rsidRPr="006D4F9A">
        <w:rPr>
          <w:lang w:val="fr-FR"/>
        </w:rPr>
        <w:t>,</w:t>
      </w:r>
      <w:r w:rsidR="00301619" w:rsidRPr="006D4F9A">
        <w:rPr>
          <w:lang w:val="fr-FR"/>
        </w:rPr>
        <w:t xml:space="preserve"> et à d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autres fins telles que l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enseignement et la formation, l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administration</w:t>
      </w:r>
      <w:r w:rsidR="0035226E" w:rsidRPr="006D4F9A">
        <w:rPr>
          <w:lang w:val="fr-FR"/>
        </w:rPr>
        <w:t xml:space="preserve">, </w:t>
      </w:r>
      <w:r w:rsidR="00763B8E" w:rsidRPr="006D4F9A">
        <w:rPr>
          <w:lang w:val="fr-FR"/>
        </w:rPr>
        <w:t>la fixation</w:t>
      </w:r>
      <w:r w:rsidR="00301619" w:rsidRPr="006D4F9A">
        <w:rPr>
          <w:lang w:val="fr-FR"/>
        </w:rPr>
        <w:t xml:space="preserve"> de la preuve et </w:t>
      </w:r>
      <w:r w:rsidR="00763B8E" w:rsidRPr="006D4F9A">
        <w:rPr>
          <w:lang w:val="fr-FR"/>
        </w:rPr>
        <w:t xml:space="preserve">la garantie </w:t>
      </w:r>
      <w:r w:rsidR="00301619" w:rsidRPr="006D4F9A">
        <w:rPr>
          <w:lang w:val="fr-FR"/>
        </w:rPr>
        <w:t>de la qualité, l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organisation, la réalisation et le suivi d</w:t>
      </w:r>
      <w:r w:rsidR="00F17748" w:rsidRPr="006D4F9A">
        <w:rPr>
          <w:lang w:val="fr-FR"/>
        </w:rPr>
        <w:t>’</w:t>
      </w:r>
      <w:r w:rsidR="00301619" w:rsidRPr="006D4F9A">
        <w:rPr>
          <w:lang w:val="fr-FR"/>
        </w:rPr>
        <w:t>événements</w:t>
      </w:r>
      <w:r w:rsidR="00763B8E" w:rsidRPr="006D4F9A">
        <w:rPr>
          <w:lang w:val="fr-FR"/>
        </w:rPr>
        <w:t xml:space="preserve">, ainsi que </w:t>
      </w:r>
      <w:r w:rsidR="00C13907" w:rsidRPr="006D4F9A">
        <w:rPr>
          <w:lang w:val="fr-FR"/>
        </w:rPr>
        <w:t>pour la sauvegarde d</w:t>
      </w:r>
      <w:r w:rsidR="00F17748" w:rsidRPr="006D4F9A">
        <w:rPr>
          <w:lang w:val="fr-FR"/>
        </w:rPr>
        <w:t>’</w:t>
      </w:r>
      <w:r w:rsidR="00C13907" w:rsidRPr="006D4F9A">
        <w:rPr>
          <w:lang w:val="fr-FR"/>
        </w:rPr>
        <w:t xml:space="preserve">autres </w:t>
      </w:r>
      <w:r w:rsidR="00301619" w:rsidRPr="006D4F9A">
        <w:rPr>
          <w:lang w:val="fr-FR"/>
        </w:rPr>
        <w:t xml:space="preserve">intérêts </w:t>
      </w:r>
      <w:r w:rsidR="00F0371F" w:rsidRPr="006D4F9A">
        <w:rPr>
          <w:lang w:val="fr-FR"/>
        </w:rPr>
        <w:t xml:space="preserve">légitimes </w:t>
      </w:r>
      <w:r w:rsidR="00727B74" w:rsidRPr="006D4F9A">
        <w:rPr>
          <w:lang w:val="fr-FR"/>
        </w:rPr>
        <w:t>(art.</w:t>
      </w:r>
      <w:r w:rsidR="00F17748" w:rsidRPr="006D4F9A">
        <w:rPr>
          <w:lang w:val="fr-FR"/>
        </w:rPr>
        <w:t> </w:t>
      </w:r>
      <w:r w:rsidR="00727B74" w:rsidRPr="006D4F9A">
        <w:rPr>
          <w:lang w:val="fr-FR"/>
        </w:rPr>
        <w:t>6 al. 1 let. f RGPD)</w:t>
      </w:r>
      <w:r w:rsidR="005F50A1" w:rsidRPr="006D4F9A">
        <w:rPr>
          <w:rFonts w:ascii="Arial" w:hAnsi="Arial" w:cs="Arial"/>
          <w:lang w:val="fr-FR"/>
        </w:rPr>
        <w:t> </w:t>
      </w:r>
      <w:r w:rsidR="004F1848" w:rsidRPr="006D4F9A">
        <w:rPr>
          <w:lang w:val="fr-FR"/>
        </w:rPr>
        <w:t>;</w:t>
      </w:r>
    </w:p>
    <w:p w14:paraId="79D5AC88" w14:textId="31C63660" w:rsidR="00F520C7" w:rsidRPr="007532BA" w:rsidRDefault="00F72C0C">
      <w:pPr>
        <w:pStyle w:val="Punktiert0"/>
        <w:rPr>
          <w:lang w:val="fr-FR"/>
        </w:rPr>
      </w:pPr>
      <w:r w:rsidRPr="006D4F9A">
        <w:rPr>
          <w:lang w:val="fr-FR"/>
        </w:rPr>
        <w:t xml:space="preserve">Le traitement </w:t>
      </w:r>
      <w:r w:rsidR="00552255" w:rsidRPr="006D4F9A">
        <w:rPr>
          <w:lang w:val="fr-FR"/>
        </w:rPr>
        <w:t xml:space="preserve">est prescrit ou autorisé par la loi en raison de </w:t>
      </w:r>
      <w:r w:rsidR="001E33EF" w:rsidRPr="006D4F9A">
        <w:rPr>
          <w:lang w:val="fr-FR"/>
        </w:rPr>
        <w:t xml:space="preserve">notre </w:t>
      </w:r>
      <w:r w:rsidR="005815D8" w:rsidRPr="006D4F9A">
        <w:rPr>
          <w:lang w:val="fr-FR"/>
        </w:rPr>
        <w:t>mandat</w:t>
      </w:r>
      <w:r w:rsidR="00552255" w:rsidRPr="006D4F9A">
        <w:rPr>
          <w:lang w:val="fr-FR"/>
        </w:rPr>
        <w:t xml:space="preserve"> ou </w:t>
      </w:r>
      <w:r w:rsidR="001E33EF" w:rsidRPr="006D4F9A">
        <w:rPr>
          <w:lang w:val="fr-FR"/>
        </w:rPr>
        <w:t xml:space="preserve">de notre statut </w:t>
      </w:r>
      <w:r w:rsidR="00552255" w:rsidRPr="006D4F9A">
        <w:rPr>
          <w:lang w:val="fr-FR"/>
        </w:rPr>
        <w:t>selon le droit de l</w:t>
      </w:r>
      <w:r w:rsidR="00F17748" w:rsidRPr="006D4F9A">
        <w:rPr>
          <w:lang w:val="fr-FR"/>
        </w:rPr>
        <w:t>’</w:t>
      </w:r>
      <w:r w:rsidR="00552255" w:rsidRPr="006D4F9A">
        <w:rPr>
          <w:lang w:val="fr-FR"/>
        </w:rPr>
        <w:t>EEE ou d</w:t>
      </w:r>
      <w:r w:rsidR="00F17748" w:rsidRPr="006D4F9A">
        <w:rPr>
          <w:lang w:val="fr-FR"/>
        </w:rPr>
        <w:t>’</w:t>
      </w:r>
      <w:r w:rsidR="00552255" w:rsidRPr="006D4F9A">
        <w:rPr>
          <w:lang w:val="fr-FR"/>
        </w:rPr>
        <w:t>un État membre (art</w:t>
      </w:r>
      <w:r w:rsidR="005815D8" w:rsidRPr="006D4F9A">
        <w:rPr>
          <w:lang w:val="fr-FR"/>
        </w:rPr>
        <w:t>.</w:t>
      </w:r>
      <w:r w:rsidR="00F17748" w:rsidRPr="006D4F9A">
        <w:rPr>
          <w:lang w:val="fr-FR"/>
        </w:rPr>
        <w:t> </w:t>
      </w:r>
      <w:r w:rsidR="00552255" w:rsidRPr="006D4F9A">
        <w:rPr>
          <w:lang w:val="fr-FR"/>
        </w:rPr>
        <w:t>6</w:t>
      </w:r>
      <w:r w:rsidR="005815D8" w:rsidRPr="006D4F9A">
        <w:rPr>
          <w:lang w:val="fr-FR"/>
        </w:rPr>
        <w:t xml:space="preserve"> al. 1 let</w:t>
      </w:r>
      <w:r w:rsidR="002C4E13" w:rsidRPr="006D4F9A">
        <w:rPr>
          <w:lang w:val="fr-FR"/>
        </w:rPr>
        <w:t>.</w:t>
      </w:r>
      <w:r w:rsidR="005815D8" w:rsidRPr="006D4F9A">
        <w:rPr>
          <w:lang w:val="fr-FR"/>
        </w:rPr>
        <w:t xml:space="preserve"> </w:t>
      </w:r>
      <w:r w:rsidR="00552255" w:rsidRPr="006D4F9A">
        <w:rPr>
          <w:lang w:val="fr-FR"/>
        </w:rPr>
        <w:t>RGPD)</w:t>
      </w:r>
      <w:r w:rsidR="00763B8E" w:rsidRPr="006D4F9A">
        <w:rPr>
          <w:lang w:val="fr-FR"/>
        </w:rPr>
        <w:t>,</w:t>
      </w:r>
      <w:r w:rsidR="00552255" w:rsidRPr="006D4F9A">
        <w:rPr>
          <w:lang w:val="fr-FR"/>
        </w:rPr>
        <w:t xml:space="preserve"> ou </w:t>
      </w:r>
      <w:r w:rsidR="00763B8E" w:rsidRPr="006D4F9A">
        <w:rPr>
          <w:lang w:val="fr-FR"/>
        </w:rPr>
        <w:t xml:space="preserve">encore </w:t>
      </w:r>
      <w:r w:rsidR="00552255" w:rsidRPr="006D4F9A">
        <w:rPr>
          <w:lang w:val="fr-FR"/>
        </w:rPr>
        <w:t>est nécessaire</w:t>
      </w:r>
      <w:r w:rsidR="005815D8" w:rsidRPr="006D4F9A">
        <w:rPr>
          <w:lang w:val="fr-FR"/>
        </w:rPr>
        <w:t xml:space="preserve"> à</w:t>
      </w:r>
      <w:r w:rsidR="00552255" w:rsidRPr="006D4F9A">
        <w:rPr>
          <w:lang w:val="fr-FR"/>
        </w:rPr>
        <w:t xml:space="preserve"> </w:t>
      </w:r>
      <w:r w:rsidR="005815D8" w:rsidRPr="006D4F9A">
        <w:rPr>
          <w:lang w:val="fr-FR"/>
        </w:rPr>
        <w:t>la sauvegarde des intérêts vitaux de la personne concernée ou d</w:t>
      </w:r>
      <w:r w:rsidR="00B924B5" w:rsidRPr="006D4F9A">
        <w:rPr>
          <w:lang w:val="fr-FR"/>
        </w:rPr>
        <w:t>’</w:t>
      </w:r>
      <w:r w:rsidR="005815D8" w:rsidRPr="006D4F9A">
        <w:rPr>
          <w:lang w:val="fr-FR"/>
        </w:rPr>
        <w:t xml:space="preserve">une autre personne </w:t>
      </w:r>
      <w:r w:rsidR="00552255" w:rsidRPr="006D4F9A">
        <w:rPr>
          <w:lang w:val="fr-FR"/>
        </w:rPr>
        <w:t>(art</w:t>
      </w:r>
      <w:r w:rsidR="005815D8" w:rsidRPr="006D4F9A">
        <w:rPr>
          <w:lang w:val="fr-FR"/>
        </w:rPr>
        <w:t>.</w:t>
      </w:r>
      <w:r w:rsidR="00F17748" w:rsidRPr="006D4F9A">
        <w:rPr>
          <w:lang w:val="fr-FR"/>
        </w:rPr>
        <w:t> </w:t>
      </w:r>
      <w:r w:rsidR="00552255" w:rsidRPr="006D4F9A">
        <w:rPr>
          <w:lang w:val="fr-FR"/>
        </w:rPr>
        <w:t>6</w:t>
      </w:r>
      <w:r w:rsidR="005815D8" w:rsidRPr="006D4F9A">
        <w:rPr>
          <w:lang w:val="fr-FR"/>
        </w:rPr>
        <w:t xml:space="preserve"> al. 1 </w:t>
      </w:r>
      <w:r w:rsidR="005815D8" w:rsidRPr="007532BA">
        <w:rPr>
          <w:lang w:val="fr-FR"/>
        </w:rPr>
        <w:t xml:space="preserve">let. d </w:t>
      </w:r>
      <w:r w:rsidR="00552255" w:rsidRPr="007532BA">
        <w:rPr>
          <w:lang w:val="fr-FR"/>
        </w:rPr>
        <w:t>RGPD)</w:t>
      </w:r>
      <w:r w:rsidR="005F50A1" w:rsidRPr="007532BA">
        <w:rPr>
          <w:rFonts w:ascii="Arial" w:hAnsi="Arial" w:cs="Arial"/>
          <w:lang w:val="fr-FR"/>
        </w:rPr>
        <w:t> </w:t>
      </w:r>
      <w:r w:rsidR="00301619" w:rsidRPr="007532BA">
        <w:rPr>
          <w:lang w:val="fr-FR"/>
        </w:rPr>
        <w:t>;</w:t>
      </w:r>
    </w:p>
    <w:p w14:paraId="1548E554" w14:textId="277F4A6C" w:rsidR="00F520C7" w:rsidRPr="007532BA" w:rsidRDefault="005815D8">
      <w:pPr>
        <w:pStyle w:val="Punktiert0"/>
        <w:rPr>
          <w:lang w:val="fr-FR"/>
        </w:rPr>
      </w:pPr>
      <w:r w:rsidRPr="007532BA">
        <w:rPr>
          <w:lang w:val="fr-FR"/>
        </w:rPr>
        <w:t>Vous</w:t>
      </w:r>
      <w:r w:rsidR="00552255" w:rsidRPr="007532BA">
        <w:rPr>
          <w:lang w:val="fr-FR"/>
        </w:rPr>
        <w:t xml:space="preserve"> avez consenti </w:t>
      </w:r>
      <w:r w:rsidRPr="007532BA">
        <w:rPr>
          <w:lang w:val="fr-FR"/>
        </w:rPr>
        <w:t>explicitement</w:t>
      </w:r>
      <w:r w:rsidR="00552255" w:rsidRPr="007532BA">
        <w:rPr>
          <w:lang w:val="fr-FR"/>
        </w:rPr>
        <w:t xml:space="preserve"> au traitement</w:t>
      </w:r>
      <w:r w:rsidR="00552255" w:rsidRPr="007532BA">
        <w:rPr>
          <w:rStyle w:val="Lienhypertexte"/>
          <w:rFonts w:cstheme="minorHAnsi"/>
          <w:kern w:val="12"/>
          <w:sz w:val="20"/>
          <w:lang w:val="fr-FR"/>
        </w:rPr>
        <w:t xml:space="preserve">, </w:t>
      </w:r>
      <w:r w:rsidR="00ED2F89" w:rsidRPr="007532BA">
        <w:rPr>
          <w:rStyle w:val="Lienhypertexte"/>
          <w:rFonts w:cstheme="minorHAnsi"/>
          <w:kern w:val="12"/>
          <w:sz w:val="20"/>
          <w:lang w:val="fr-FR"/>
        </w:rPr>
        <w:t>p. ex.</w:t>
      </w:r>
      <w:r w:rsidR="00552255" w:rsidRPr="007532BA">
        <w:rPr>
          <w:rStyle w:val="Lienhypertexte"/>
          <w:rFonts w:cstheme="minorHAnsi"/>
          <w:kern w:val="12"/>
          <w:sz w:val="20"/>
          <w:lang w:val="fr-FR"/>
        </w:rPr>
        <w:t xml:space="preserve"> par une </w:t>
      </w:r>
      <w:r w:rsidR="004F1848" w:rsidRPr="007532BA">
        <w:rPr>
          <w:rStyle w:val="Lienhypertexte"/>
          <w:rFonts w:cstheme="minorHAnsi"/>
          <w:kern w:val="12"/>
          <w:sz w:val="20"/>
          <w:lang w:val="fr-FR"/>
        </w:rPr>
        <w:t xml:space="preserve">déclaration </w:t>
      </w:r>
      <w:r w:rsidR="00552255" w:rsidRPr="007532BA">
        <w:rPr>
          <w:rStyle w:val="Lienhypertexte"/>
          <w:rFonts w:cstheme="minorHAnsi"/>
          <w:kern w:val="12"/>
          <w:sz w:val="20"/>
          <w:lang w:val="fr-FR"/>
        </w:rPr>
        <w:t xml:space="preserve">sur notre </w:t>
      </w:r>
      <w:r w:rsidR="00ED2F89" w:rsidRPr="007532BA">
        <w:rPr>
          <w:rStyle w:val="Lienhypertexte"/>
          <w:rFonts w:cstheme="minorHAnsi"/>
          <w:kern w:val="12"/>
          <w:sz w:val="20"/>
          <w:lang w:val="fr-FR"/>
        </w:rPr>
        <w:t>site</w:t>
      </w:r>
      <w:r w:rsidR="00552255" w:rsidRPr="007532BA">
        <w:rPr>
          <w:rStyle w:val="Lienhypertexte"/>
          <w:rFonts w:cstheme="minorHAnsi"/>
          <w:kern w:val="12"/>
          <w:sz w:val="20"/>
          <w:lang w:val="fr-FR"/>
        </w:rPr>
        <w:t xml:space="preserve"> </w:t>
      </w:r>
      <w:r w:rsidR="0035226E" w:rsidRPr="007532BA">
        <w:rPr>
          <w:rStyle w:val="Lienhypertexte"/>
          <w:rFonts w:cstheme="minorHAnsi"/>
          <w:kern w:val="12"/>
          <w:sz w:val="20"/>
          <w:lang w:val="fr-FR"/>
        </w:rPr>
        <w:t>(art.</w:t>
      </w:r>
      <w:r w:rsidR="00F17748" w:rsidRPr="007532BA">
        <w:rPr>
          <w:rStyle w:val="Lienhypertexte"/>
          <w:rFonts w:cstheme="minorHAnsi"/>
          <w:kern w:val="12"/>
          <w:sz w:val="20"/>
          <w:lang w:val="fr-FR"/>
        </w:rPr>
        <w:t> </w:t>
      </w:r>
      <w:r w:rsidR="0035226E" w:rsidRPr="007532BA">
        <w:rPr>
          <w:rStyle w:val="Lienhypertexte"/>
          <w:rFonts w:cstheme="minorHAnsi"/>
          <w:kern w:val="12"/>
          <w:sz w:val="20"/>
          <w:lang w:val="fr-FR"/>
        </w:rPr>
        <w:t>6 al. 1 let. a et 9</w:t>
      </w:r>
      <w:r w:rsidR="00CE4B84" w:rsidRPr="007532BA">
        <w:rPr>
          <w:rStyle w:val="Lienhypertexte"/>
          <w:rFonts w:cstheme="minorHAnsi"/>
          <w:kern w:val="12"/>
          <w:sz w:val="20"/>
          <w:lang w:val="fr-FR"/>
        </w:rPr>
        <w:t> </w:t>
      </w:r>
      <w:r w:rsidR="0035226E" w:rsidRPr="007532BA">
        <w:rPr>
          <w:rStyle w:val="Lienhypertexte"/>
          <w:rFonts w:cstheme="minorHAnsi"/>
          <w:kern w:val="12"/>
          <w:sz w:val="20"/>
          <w:lang w:val="fr-FR"/>
        </w:rPr>
        <w:t>al. 2</w:t>
      </w:r>
      <w:r w:rsidRPr="007532BA">
        <w:rPr>
          <w:rStyle w:val="Lienhypertexte"/>
          <w:rFonts w:cstheme="minorHAnsi"/>
          <w:kern w:val="12"/>
          <w:sz w:val="20"/>
          <w:lang w:val="fr-FR"/>
        </w:rPr>
        <w:t xml:space="preserve"> </w:t>
      </w:r>
      <w:r w:rsidR="0035226E" w:rsidRPr="007532BA">
        <w:rPr>
          <w:rStyle w:val="Lienhypertexte"/>
          <w:rFonts w:cstheme="minorHAnsi"/>
          <w:kern w:val="12"/>
          <w:sz w:val="20"/>
          <w:lang w:val="fr-FR"/>
        </w:rPr>
        <w:t xml:space="preserve">let. </w:t>
      </w:r>
      <w:proofErr w:type="spellStart"/>
      <w:r w:rsidR="0035226E" w:rsidRPr="007532BA">
        <w:rPr>
          <w:rStyle w:val="Lienhypertexte"/>
          <w:rFonts w:cstheme="minorHAnsi"/>
          <w:kern w:val="12"/>
          <w:sz w:val="20"/>
          <w:lang w:val="fr-FR"/>
        </w:rPr>
        <w:t>a</w:t>
      </w:r>
      <w:proofErr w:type="spellEnd"/>
      <w:r w:rsidR="0035226E" w:rsidRPr="007532BA">
        <w:rPr>
          <w:rStyle w:val="Lienhypertexte"/>
          <w:rFonts w:cstheme="minorHAnsi"/>
          <w:kern w:val="12"/>
          <w:sz w:val="20"/>
          <w:lang w:val="fr-FR"/>
        </w:rPr>
        <w:t xml:space="preserve"> RGPD)</w:t>
      </w:r>
      <w:r w:rsidR="00552255" w:rsidRPr="007532BA">
        <w:rPr>
          <w:lang w:val="fr-FR"/>
        </w:rPr>
        <w:t>.</w:t>
      </w:r>
    </w:p>
    <w:p w14:paraId="28928E2D" w14:textId="066BA395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/>
        </w:rPr>
        <w:t>Nous attirons votre attention sur le fait que nous traitons en principe vos données aussi longtemps que nos objectifs de traitement</w:t>
      </w:r>
      <w:r w:rsidR="005815D8" w:rsidRPr="00687A54">
        <w:rPr>
          <w:lang w:val="fr-FR"/>
        </w:rPr>
        <w:t xml:space="preserve"> le permettent </w:t>
      </w:r>
      <w:r w:rsidRPr="00687A54">
        <w:rPr>
          <w:lang w:val="fr-FR"/>
        </w:rPr>
        <w:t>(cf. ch.</w:t>
      </w:r>
      <w:r w:rsidR="00F17748" w:rsidRPr="00687A54">
        <w:rPr>
          <w:lang w:val="fr-FR"/>
        </w:rPr>
        <w:t> </w:t>
      </w:r>
      <w:r w:rsidRPr="00687A54">
        <w:rPr>
          <w:lang w:val="fr-FR"/>
        </w:rPr>
        <w:fldChar w:fldCharType="begin"/>
      </w:r>
      <w:r w:rsidRPr="00687A54">
        <w:rPr>
          <w:lang w:val="fr-FR"/>
        </w:rPr>
        <w:instrText xml:space="preserve"> REF _Ref130826065 \r \h </w:instrText>
      </w:r>
      <w:r w:rsidRPr="00687A54">
        <w:rPr>
          <w:lang w:val="fr-FR"/>
        </w:rPr>
      </w:r>
      <w:r w:rsidRPr="00687A54">
        <w:rPr>
          <w:lang w:val="fr-FR"/>
        </w:rPr>
        <w:fldChar w:fldCharType="separate"/>
      </w:r>
      <w:r w:rsidR="007B7174">
        <w:rPr>
          <w:lang w:val="fr-FR"/>
        </w:rPr>
        <w:t>3</w:t>
      </w:r>
      <w:r w:rsidRPr="00687A54">
        <w:rPr>
          <w:lang w:val="fr-FR"/>
        </w:rPr>
        <w:fldChar w:fldCharType="end"/>
      </w:r>
      <w:r w:rsidRPr="00687A54">
        <w:rPr>
          <w:lang w:val="fr-FR"/>
        </w:rPr>
        <w:t xml:space="preserve">), </w:t>
      </w:r>
      <w:r w:rsidR="005815D8" w:rsidRPr="00687A54">
        <w:rPr>
          <w:lang w:val="fr-FR"/>
        </w:rPr>
        <w:t xml:space="preserve">que </w:t>
      </w:r>
      <w:r w:rsidRPr="00687A54">
        <w:rPr>
          <w:lang w:val="fr-FR"/>
        </w:rPr>
        <w:t>les délais de conservation légaux et nos intérêts légitimes</w:t>
      </w:r>
      <w:r w:rsidR="005815D8" w:rsidRPr="00687A54">
        <w:rPr>
          <w:lang w:val="fr-FR"/>
        </w:rPr>
        <w:t xml:space="preserve"> l’exigent</w:t>
      </w:r>
      <w:r w:rsidRPr="00687A54">
        <w:rPr>
          <w:lang w:val="fr-FR"/>
        </w:rPr>
        <w:t>, en particulier à des fins de documentation et de preuve, ou si un stockage est techniquement nécessaire (</w:t>
      </w:r>
      <w:r w:rsidR="00ED2F89" w:rsidRPr="00687A54">
        <w:rPr>
          <w:lang w:val="fr-FR"/>
        </w:rPr>
        <w:t>p. ex.</w:t>
      </w:r>
      <w:r w:rsidRPr="00687A54">
        <w:rPr>
          <w:lang w:val="fr-FR"/>
        </w:rPr>
        <w:t xml:space="preserve"> dans le cas de sauvegardes ou de systèmes de gestion de documents). Si aucune obligation légale ou contractuelle ni aucune raison technique ne s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y oppose</w:t>
      </w:r>
      <w:r w:rsidR="00B924B5" w:rsidRPr="00687A54">
        <w:rPr>
          <w:lang w:val="fr-FR"/>
        </w:rPr>
        <w:t>nt</w:t>
      </w:r>
      <w:r w:rsidRPr="00687A54">
        <w:rPr>
          <w:lang w:val="fr-FR"/>
        </w:rPr>
        <w:t xml:space="preserve">, nous supprimons ou </w:t>
      </w:r>
      <w:proofErr w:type="spellStart"/>
      <w:r w:rsidRPr="00687A54">
        <w:rPr>
          <w:lang w:val="fr-FR"/>
        </w:rPr>
        <w:t>anonymisons</w:t>
      </w:r>
      <w:proofErr w:type="spellEnd"/>
      <w:r w:rsidRPr="00687A54">
        <w:rPr>
          <w:lang w:val="fr-FR"/>
        </w:rPr>
        <w:t xml:space="preserve"> en principe vos données à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expiration de la durée de stockage ou de traitement dans le cadre de nos procédures habituelles et conformément à notre politique de conservation.</w:t>
      </w:r>
    </w:p>
    <w:p w14:paraId="196512D7" w14:textId="0420C3E8" w:rsidR="00F520C7" w:rsidRPr="00687A54" w:rsidRDefault="00552255">
      <w:pPr>
        <w:pStyle w:val="Punktiert0"/>
        <w:numPr>
          <w:ilvl w:val="0"/>
          <w:numId w:val="0"/>
        </w:numPr>
        <w:rPr>
          <w:lang w:val="fr-FR"/>
        </w:rPr>
      </w:pPr>
      <w:r w:rsidRPr="00687A54">
        <w:rPr>
          <w:lang w:val="fr-FR"/>
        </w:rPr>
        <w:lastRenderedPageBreak/>
        <w:t xml:space="preserve">Si vous ne fournissez pas certaines données personnelles, il peut </w:t>
      </w:r>
      <w:r w:rsidR="005815D8" w:rsidRPr="00687A54">
        <w:rPr>
          <w:lang w:val="fr-FR"/>
        </w:rPr>
        <w:t xml:space="preserve">être </w:t>
      </w:r>
      <w:r w:rsidRPr="00687A54">
        <w:rPr>
          <w:lang w:val="fr-FR"/>
        </w:rPr>
        <w:t xml:space="preserve">impossible de fournir les prestations de service correspondantes ou de conclure un contrat. </w:t>
      </w:r>
      <w:r w:rsidR="005815D8" w:rsidRPr="00687A54">
        <w:rPr>
          <w:lang w:val="fr-FR"/>
        </w:rPr>
        <w:t>En règle générale, n</w:t>
      </w:r>
      <w:r w:rsidRPr="00687A54">
        <w:rPr>
          <w:lang w:val="fr-FR"/>
        </w:rPr>
        <w:t>ous indiquons les cas où les données personnelles que nous demandons sont obligatoires.</w:t>
      </w:r>
    </w:p>
    <w:p w14:paraId="55908850" w14:textId="766B2ABC" w:rsidR="00F520C7" w:rsidRPr="00687A54" w:rsidRDefault="005815D8">
      <w:pPr>
        <w:pStyle w:val="Normal0"/>
        <w:rPr>
          <w:lang w:val="fr-FR"/>
        </w:rPr>
      </w:pPr>
      <w:r w:rsidRPr="00687A54">
        <w:rPr>
          <w:lang w:val="fr-FR"/>
        </w:rPr>
        <w:t>Conformément au ch.</w:t>
      </w:r>
      <w:r w:rsidR="00CE4B84" w:rsidRPr="00687A54">
        <w:rPr>
          <w:lang w:val="fr-FR"/>
        </w:rPr>
        <w:t> </w:t>
      </w:r>
      <w:r w:rsidRPr="00687A54">
        <w:rPr>
          <w:lang w:val="fr-FR"/>
        </w:rPr>
        <w:t>7, l</w:t>
      </w:r>
      <w:r w:rsidR="00552255" w:rsidRPr="00687A54">
        <w:rPr>
          <w:lang w:val="fr-FR"/>
        </w:rPr>
        <w:t xml:space="preserve">e </w:t>
      </w:r>
      <w:r w:rsidR="00552255" w:rsidRPr="00687A54">
        <w:rPr>
          <w:b/>
          <w:lang w:val="fr-FR"/>
        </w:rPr>
        <w:t>droit de s</w:t>
      </w:r>
      <w:r w:rsidR="00F17748" w:rsidRPr="00687A54">
        <w:rPr>
          <w:b/>
          <w:lang w:val="fr-FR"/>
        </w:rPr>
        <w:t>’</w:t>
      </w:r>
      <w:r w:rsidR="00552255" w:rsidRPr="00687A54">
        <w:rPr>
          <w:b/>
          <w:lang w:val="fr-FR"/>
        </w:rPr>
        <w:t>opposer au traitement de vos données s</w:t>
      </w:r>
      <w:r w:rsidR="00F17748" w:rsidRPr="00687A54">
        <w:rPr>
          <w:b/>
          <w:lang w:val="fr-FR"/>
        </w:rPr>
        <w:t>’</w:t>
      </w:r>
      <w:r w:rsidR="00552255" w:rsidRPr="00687A54">
        <w:rPr>
          <w:b/>
          <w:lang w:val="fr-FR"/>
        </w:rPr>
        <w:t xml:space="preserve">applique en particulier </w:t>
      </w:r>
      <w:r w:rsidRPr="00687A54">
        <w:rPr>
          <w:b/>
          <w:lang w:val="fr-FR"/>
        </w:rPr>
        <w:t>aux cas</w:t>
      </w:r>
      <w:r w:rsidR="00552255" w:rsidRPr="00687A54">
        <w:rPr>
          <w:b/>
          <w:lang w:val="fr-FR"/>
        </w:rPr>
        <w:t xml:space="preserve"> de marketing direct</w:t>
      </w:r>
      <w:r w:rsidR="00552255" w:rsidRPr="00687A54">
        <w:rPr>
          <w:lang w:val="fr-FR"/>
        </w:rPr>
        <w:t>.</w:t>
      </w:r>
    </w:p>
    <w:p w14:paraId="24CA4679" w14:textId="494B8BC6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/>
        </w:rPr>
        <w:t>Si vous n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êtes pas d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accord avec la manière dont nous traitons vos droits ou la protection des données, </w:t>
      </w:r>
      <w:r w:rsidR="005815D8" w:rsidRPr="00687A54">
        <w:rPr>
          <w:lang w:val="fr-FR"/>
        </w:rPr>
        <w:t>veuillez</w:t>
      </w:r>
      <w:r w:rsidR="00CE4B84" w:rsidRPr="00687A54">
        <w:rPr>
          <w:lang w:val="fr-FR"/>
        </w:rPr>
        <w:t xml:space="preserve"> </w:t>
      </w:r>
      <w:r w:rsidR="005815D8" w:rsidRPr="00687A54">
        <w:rPr>
          <w:lang w:val="fr-FR"/>
        </w:rPr>
        <w:t>nous</w:t>
      </w:r>
      <w:r w:rsidRPr="00687A54">
        <w:rPr>
          <w:lang w:val="fr-FR"/>
        </w:rPr>
        <w:t xml:space="preserve"> le faire savoir (</w:t>
      </w:r>
      <w:r w:rsidR="005815D8" w:rsidRPr="00687A54">
        <w:rPr>
          <w:lang w:val="fr-FR"/>
        </w:rPr>
        <w:t>cf.</w:t>
      </w:r>
      <w:r w:rsidRPr="00687A54">
        <w:rPr>
          <w:lang w:val="fr-FR"/>
        </w:rPr>
        <w:t xml:space="preserve"> les coordonnées </w:t>
      </w:r>
      <w:r w:rsidR="005815D8" w:rsidRPr="00687A54">
        <w:rPr>
          <w:lang w:val="fr-FR"/>
        </w:rPr>
        <w:t>qui figurent au</w:t>
      </w:r>
      <w:r w:rsidRPr="00687A54">
        <w:rPr>
          <w:lang w:val="fr-FR"/>
        </w:rPr>
        <w:t xml:space="preserve"> ch.</w:t>
      </w:r>
      <w:r w:rsidR="00F17748" w:rsidRPr="00687A54">
        <w:rPr>
          <w:lang w:val="fr-FR"/>
        </w:rPr>
        <w:t> </w:t>
      </w:r>
      <w:r w:rsidRPr="00687A54">
        <w:rPr>
          <w:lang w:val="fr-FR"/>
        </w:rPr>
        <w:fldChar w:fldCharType="begin"/>
      </w:r>
      <w:r w:rsidRPr="00687A54">
        <w:rPr>
          <w:lang w:val="fr-FR"/>
        </w:rPr>
        <w:instrText xml:space="preserve"> REF _Ref123139848 \r \h </w:instrText>
      </w:r>
      <w:r w:rsidRPr="00687A54">
        <w:rPr>
          <w:lang w:val="fr-FR"/>
        </w:rPr>
      </w:r>
      <w:r w:rsidRPr="00687A54">
        <w:rPr>
          <w:lang w:val="fr-FR"/>
        </w:rPr>
        <w:fldChar w:fldCharType="separate"/>
      </w:r>
      <w:r w:rsidR="007B7174">
        <w:rPr>
          <w:lang w:val="fr-FR"/>
        </w:rPr>
        <w:t>2</w:t>
      </w:r>
      <w:r w:rsidRPr="00687A54">
        <w:rPr>
          <w:lang w:val="fr-FR"/>
        </w:rPr>
        <w:fldChar w:fldCharType="end"/>
      </w:r>
      <w:r w:rsidRPr="00687A54">
        <w:rPr>
          <w:lang w:val="fr-FR"/>
        </w:rPr>
        <w:t>). Si vous vous trouvez dans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>EEE, vous avez en outre le droit de déposer une plainte auprès de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autorité de surveillance de la protection des données de votre pays. Vous trouverez une liste des autorités </w:t>
      </w:r>
      <w:r w:rsidR="005815D8" w:rsidRPr="00687A54">
        <w:rPr>
          <w:lang w:val="fr-FR"/>
        </w:rPr>
        <w:t>de</w:t>
      </w:r>
      <w:r w:rsidRPr="00687A54">
        <w:rPr>
          <w:lang w:val="fr-FR"/>
        </w:rPr>
        <w:t xml:space="preserve"> l</w:t>
      </w:r>
      <w:r w:rsidR="00F17748" w:rsidRPr="00687A54">
        <w:rPr>
          <w:lang w:val="fr-FR"/>
        </w:rPr>
        <w:t>’</w:t>
      </w:r>
      <w:r w:rsidRPr="00687A54">
        <w:rPr>
          <w:lang w:val="fr-FR"/>
        </w:rPr>
        <w:t xml:space="preserve">EEE </w:t>
      </w:r>
      <w:r w:rsidR="005815D8" w:rsidRPr="00687A54">
        <w:rPr>
          <w:lang w:val="fr-FR"/>
        </w:rPr>
        <w:t xml:space="preserve">sous </w:t>
      </w:r>
      <w:hyperlink r:id="rId14" w:history="1">
        <w:r w:rsidR="00662FF2" w:rsidRPr="00687A54">
          <w:rPr>
            <w:rStyle w:val="Lienhypertexte"/>
            <w:sz w:val="20"/>
            <w:lang w:val="fr-FR"/>
          </w:rPr>
          <w:t>https://edpb.europa.eu/about-edpb/board/members_fr</w:t>
        </w:r>
      </w:hyperlink>
      <w:r w:rsidR="00662FF2" w:rsidRPr="00687A54">
        <w:rPr>
          <w:lang w:val="fr-FR"/>
        </w:rPr>
        <w:t>.</w:t>
      </w:r>
    </w:p>
    <w:p w14:paraId="7C314233" w14:textId="26C32F84" w:rsidR="00F520C7" w:rsidRPr="00687A54" w:rsidRDefault="00552255">
      <w:pPr>
        <w:pStyle w:val="Titre6"/>
        <w:rPr>
          <w:lang w:val="fr-FR"/>
        </w:rPr>
      </w:pPr>
      <w:bookmarkStart w:id="33" w:name="_Toc157426759"/>
      <w:r w:rsidRPr="00687A54">
        <w:rPr>
          <w:lang w:val="fr-FR"/>
        </w:rPr>
        <w:t>Cette d</w:t>
      </w:r>
      <w:r w:rsidR="00F17748" w:rsidRPr="00687A54">
        <w:rPr>
          <w:lang w:val="fr-FR"/>
        </w:rPr>
        <w:t>É</w:t>
      </w:r>
      <w:r w:rsidRPr="00687A54">
        <w:rPr>
          <w:lang w:val="fr-FR"/>
        </w:rPr>
        <w:t xml:space="preserve">claration de </w:t>
      </w:r>
      <w:r w:rsidR="00F47E27" w:rsidRPr="00687A54">
        <w:rPr>
          <w:lang w:val="fr-FR"/>
        </w:rPr>
        <w:t xml:space="preserve">protection </w:t>
      </w:r>
      <w:r w:rsidR="00CE4B84" w:rsidRPr="00687A54">
        <w:rPr>
          <w:lang w:val="fr-FR"/>
        </w:rPr>
        <w:t>D</w:t>
      </w:r>
      <w:r w:rsidR="00F47E27" w:rsidRPr="00687A54">
        <w:rPr>
          <w:lang w:val="fr-FR"/>
        </w:rPr>
        <w:t>es donn</w:t>
      </w:r>
      <w:r w:rsidR="00CE4B84" w:rsidRPr="00687A54">
        <w:rPr>
          <w:lang w:val="fr-FR"/>
        </w:rPr>
        <w:t>É</w:t>
      </w:r>
      <w:r w:rsidR="00F47E27" w:rsidRPr="00687A54">
        <w:rPr>
          <w:lang w:val="fr-FR"/>
        </w:rPr>
        <w:t>es</w:t>
      </w:r>
      <w:r w:rsidRPr="00687A54">
        <w:rPr>
          <w:lang w:val="fr-FR"/>
        </w:rPr>
        <w:t xml:space="preserve"> peut-elle </w:t>
      </w:r>
      <w:r w:rsidR="00CE4B84" w:rsidRPr="00687A54">
        <w:rPr>
          <w:lang w:val="fr-FR"/>
        </w:rPr>
        <w:t>Ê</w:t>
      </w:r>
      <w:r w:rsidRPr="00687A54">
        <w:rPr>
          <w:lang w:val="fr-FR"/>
        </w:rPr>
        <w:t>tre modifi</w:t>
      </w:r>
      <w:r w:rsidR="00CE4B84" w:rsidRPr="00687A54">
        <w:rPr>
          <w:lang w:val="fr-FR"/>
        </w:rPr>
        <w:t>É</w:t>
      </w:r>
      <w:r w:rsidRPr="00687A54">
        <w:rPr>
          <w:lang w:val="fr-FR"/>
        </w:rPr>
        <w:t>e</w:t>
      </w:r>
      <w:r w:rsidR="005F50A1" w:rsidRPr="00687A54">
        <w:rPr>
          <w:rFonts w:ascii="Arial" w:hAnsi="Arial" w:cs="Arial"/>
          <w:lang w:val="fr-FR"/>
        </w:rPr>
        <w:t> </w:t>
      </w:r>
      <w:r w:rsidRPr="00687A54">
        <w:rPr>
          <w:lang w:val="fr-FR"/>
        </w:rPr>
        <w:t>?</w:t>
      </w:r>
      <w:bookmarkEnd w:id="33"/>
    </w:p>
    <w:p w14:paraId="08C592BF" w14:textId="65968AAE" w:rsidR="00F520C7" w:rsidRPr="00687A54" w:rsidRDefault="00552255">
      <w:pPr>
        <w:pStyle w:val="Normal0"/>
        <w:rPr>
          <w:lang w:val="fr-FR"/>
        </w:rPr>
      </w:pPr>
      <w:r w:rsidRPr="00687A54">
        <w:rPr>
          <w:lang w:val="fr-FR" w:eastAsia="de-CH"/>
        </w:rPr>
        <w:t xml:space="preserve">La présente déclaration de </w:t>
      </w:r>
      <w:r w:rsidR="008F283F" w:rsidRPr="00687A54">
        <w:rPr>
          <w:lang w:val="fr-FR" w:eastAsia="de-CH"/>
        </w:rPr>
        <w:t>protection des données</w:t>
      </w:r>
      <w:r w:rsidRPr="00687A54">
        <w:rPr>
          <w:lang w:val="fr-FR" w:eastAsia="de-CH"/>
        </w:rPr>
        <w:t xml:space="preserve"> </w:t>
      </w:r>
      <w:r w:rsidR="0045242B" w:rsidRPr="00687A54">
        <w:rPr>
          <w:lang w:val="fr-FR" w:eastAsia="de-CH"/>
        </w:rPr>
        <w:t xml:space="preserve">n’établit pas de </w:t>
      </w:r>
      <w:r w:rsidR="00763B8E" w:rsidRPr="00687A54">
        <w:rPr>
          <w:lang w:val="fr-FR" w:eastAsia="de-CH"/>
        </w:rPr>
        <w:t>lien</w:t>
      </w:r>
      <w:r w:rsidR="0045242B" w:rsidRPr="00687A54">
        <w:rPr>
          <w:lang w:val="fr-FR" w:eastAsia="de-CH"/>
        </w:rPr>
        <w:t xml:space="preserve"> contractuel. </w:t>
      </w:r>
      <w:r w:rsidRPr="00687A54">
        <w:rPr>
          <w:lang w:val="fr-FR" w:eastAsia="de-CH"/>
        </w:rPr>
        <w:t xml:space="preserve">Nous pouvons </w:t>
      </w:r>
      <w:r w:rsidR="0045242B" w:rsidRPr="00687A54">
        <w:rPr>
          <w:lang w:val="fr-FR" w:eastAsia="de-CH"/>
        </w:rPr>
        <w:t>donc l’</w:t>
      </w:r>
      <w:r w:rsidRPr="00687A54">
        <w:rPr>
          <w:lang w:val="fr-FR" w:eastAsia="de-CH"/>
        </w:rPr>
        <w:t xml:space="preserve">adapter à tout moment. </w:t>
      </w:r>
      <w:r w:rsidRPr="00687A54">
        <w:rPr>
          <w:lang w:val="fr-FR"/>
        </w:rPr>
        <w:t xml:space="preserve">La version publiée sur </w:t>
      </w:r>
      <w:r w:rsidR="0045242B" w:rsidRPr="00687A54">
        <w:rPr>
          <w:lang w:val="fr-FR"/>
        </w:rPr>
        <w:t>notre site</w:t>
      </w:r>
      <w:r w:rsidRPr="00687A54">
        <w:rPr>
          <w:lang w:val="fr-FR"/>
        </w:rPr>
        <w:t xml:space="preserve"> est </w:t>
      </w:r>
      <w:r w:rsidR="00E771CB" w:rsidRPr="00687A54">
        <w:rPr>
          <w:lang w:val="fr-FR"/>
        </w:rPr>
        <w:t xml:space="preserve">celle qui est </w:t>
      </w:r>
      <w:r w:rsidR="00313544" w:rsidRPr="00687A54">
        <w:rPr>
          <w:lang w:val="fr-FR"/>
        </w:rPr>
        <w:t>en vigueur</w:t>
      </w:r>
      <w:r w:rsidRPr="00687A54">
        <w:rPr>
          <w:lang w:val="fr-FR"/>
        </w:rPr>
        <w:t>.</w:t>
      </w:r>
      <w:bookmarkStart w:id="34" w:name="_Toc59721085"/>
      <w:bookmarkEnd w:id="34"/>
    </w:p>
    <w:sectPr w:rsidR="00F520C7" w:rsidRPr="00687A54">
      <w:headerReference w:type="first" r:id="rId15"/>
      <w:footerReference w:type="first" r:id="rId16"/>
      <w:pgSz w:w="11906" w:h="16838" w:code="9"/>
      <w:pgMar w:top="1911" w:right="992" w:bottom="1134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7A4B" w14:textId="77777777" w:rsidR="0063761D" w:rsidRDefault="0063761D">
      <w:r>
        <w:separator/>
      </w:r>
    </w:p>
  </w:endnote>
  <w:endnote w:type="continuationSeparator" w:id="0">
    <w:p w14:paraId="1748A960" w14:textId="77777777" w:rsidR="0063761D" w:rsidRDefault="0063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EE55" w14:textId="77777777" w:rsidR="00497BD3" w:rsidRPr="00F335E6" w:rsidRDefault="00497BD3" w:rsidP="00F335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4E265" w14:textId="77777777" w:rsidR="0063761D" w:rsidRDefault="0063761D">
      <w:r>
        <w:separator/>
      </w:r>
    </w:p>
  </w:footnote>
  <w:footnote w:type="continuationSeparator" w:id="0">
    <w:p w14:paraId="7A155CD4" w14:textId="77777777" w:rsidR="0063761D" w:rsidRDefault="0063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1982" w14:textId="1A344186" w:rsidR="00F520C7" w:rsidRDefault="00552255">
    <w:pPr>
      <w:pStyle w:val="En-tte"/>
      <w:jc w:val="right"/>
    </w:pP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 w:rsidR="00083496">
      <w:rPr>
        <w:noProof/>
        <w:sz w:val="14"/>
      </w:rPr>
      <w:t>1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9F7"/>
    <w:multiLevelType w:val="hybridMultilevel"/>
    <w:tmpl w:val="145C739C"/>
    <w:lvl w:ilvl="0" w:tplc="BDD8B66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2749"/>
    <w:multiLevelType w:val="singleLevel"/>
    <w:tmpl w:val="B7B87B08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18"/>
      </w:rPr>
    </w:lvl>
  </w:abstractNum>
  <w:abstractNum w:abstractNumId="2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3" w15:restartNumberingAfterBreak="0">
    <w:nsid w:val="16283907"/>
    <w:multiLevelType w:val="hybridMultilevel"/>
    <w:tmpl w:val="E86AD01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</w:abstractNum>
  <w:abstractNum w:abstractNumId="5" w15:restartNumberingAfterBreak="0">
    <w:nsid w:val="1CF4737C"/>
    <w:multiLevelType w:val="multilevel"/>
    <w:tmpl w:val="589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57376"/>
    <w:multiLevelType w:val="hybridMultilevel"/>
    <w:tmpl w:val="8C0AC5EE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1F24"/>
    <w:multiLevelType w:val="hybridMultilevel"/>
    <w:tmpl w:val="F0CA1AAC"/>
    <w:lvl w:ilvl="0" w:tplc="A5E60862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E3F28"/>
    <w:multiLevelType w:val="multilevel"/>
    <w:tmpl w:val="0048297A"/>
    <w:lvl w:ilvl="0">
      <w:start w:val="1"/>
      <w:numFmt w:val="upperRoman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Titre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0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lvlRestart w:val="0"/>
      <w:pStyle w:val="Titre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6">
      <w:start w:val="1"/>
      <w:numFmt w:val="decimal"/>
      <w:pStyle w:val="Titre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Titre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</w:rPr>
    </w:lvl>
  </w:abstractNum>
  <w:abstractNum w:abstractNumId="10" w15:restartNumberingAfterBreak="0">
    <w:nsid w:val="3CDA3A9D"/>
    <w:multiLevelType w:val="hybridMultilevel"/>
    <w:tmpl w:val="D0F02C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6916"/>
    <w:multiLevelType w:val="hybridMultilevel"/>
    <w:tmpl w:val="7DFC9A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74B64"/>
    <w:multiLevelType w:val="multilevel"/>
    <w:tmpl w:val="362A33D8"/>
    <w:lvl w:ilvl="0">
      <w:start w:val="1"/>
      <w:numFmt w:val="decimal"/>
      <w:lvlRestart w:val="0"/>
      <w:lvlText w:val="%1."/>
      <w:lvlJc w:val="left"/>
      <w:pPr>
        <w:tabs>
          <w:tab w:val="num" w:pos="992"/>
        </w:tabs>
        <w:ind w:left="992" w:hanging="9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ascii="News Gothic MT" w:hAnsi="News Gothic M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992"/>
      </w:pPr>
      <w:rPr>
        <w:rFonts w:ascii="News Gothic MT" w:hAnsi="News Gothic M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ascii="News Gothic MT" w:hAnsi="News Gothic M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"/>
      <w:lvlJc w:val="left"/>
      <w:pPr>
        <w:tabs>
          <w:tab w:val="num" w:pos="992"/>
        </w:tabs>
        <w:ind w:left="992" w:hanging="992"/>
      </w:pPr>
      <w:rPr>
        <w:rFonts w:ascii="News Gothic MT" w:hAnsi="News Gothic M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"/>
      <w:lvlJc w:val="left"/>
      <w:pPr>
        <w:tabs>
          <w:tab w:val="num" w:pos="992"/>
        </w:tabs>
        <w:ind w:left="992" w:hanging="992"/>
      </w:pPr>
      <w:rPr>
        <w:rFonts w:ascii="News Gothic MT" w:hAnsi="News Gothic M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tabs>
          <w:tab w:val="num" w:pos="992"/>
        </w:tabs>
        <w:ind w:left="992" w:hanging="992"/>
      </w:pPr>
      <w:rPr>
        <w:rFonts w:ascii="News Gothic MT" w:hAnsi="News Gothic M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2BC2145"/>
    <w:multiLevelType w:val="hybridMultilevel"/>
    <w:tmpl w:val="3CCE3A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850C3"/>
    <w:multiLevelType w:val="hybridMultilevel"/>
    <w:tmpl w:val="5EF8A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12DF8"/>
    <w:multiLevelType w:val="multilevel"/>
    <w:tmpl w:val="F6641762"/>
    <w:styleLink w:val="IDfixNum18"/>
    <w:lvl w:ilvl="0">
      <w:start w:val="1"/>
      <w:numFmt w:val="bullet"/>
      <w:pStyle w:val="IDfixNum08"/>
      <w:lvlText w:val="–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17" w15:restartNumberingAfterBreak="0">
    <w:nsid w:val="6B520295"/>
    <w:multiLevelType w:val="hybridMultilevel"/>
    <w:tmpl w:val="88628B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658D"/>
    <w:multiLevelType w:val="hybridMultilevel"/>
    <w:tmpl w:val="3E245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E3CD7"/>
    <w:multiLevelType w:val="hybridMultilevel"/>
    <w:tmpl w:val="767A80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9"/>
  </w:num>
  <w:num w:numId="11">
    <w:abstractNumId w:val="6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3"/>
  </w:num>
  <w:num w:numId="20">
    <w:abstractNumId w:val="5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_DOCNUM" w:val="844427.1"/>
    <w:docVar w:name="MANDATE_NUMBER" w:val="300134"/>
    <w:docVar w:name="VischerPath" w:val="------\"/>
  </w:docVars>
  <w:rsids>
    <w:rsidRoot w:val="00511815"/>
    <w:rsid w:val="000069D3"/>
    <w:rsid w:val="00017219"/>
    <w:rsid w:val="000373E5"/>
    <w:rsid w:val="00050555"/>
    <w:rsid w:val="00066353"/>
    <w:rsid w:val="00067448"/>
    <w:rsid w:val="0007063A"/>
    <w:rsid w:val="00070ED1"/>
    <w:rsid w:val="000724D8"/>
    <w:rsid w:val="0007557B"/>
    <w:rsid w:val="00075B3D"/>
    <w:rsid w:val="000767A1"/>
    <w:rsid w:val="00083416"/>
    <w:rsid w:val="00083496"/>
    <w:rsid w:val="00086143"/>
    <w:rsid w:val="000871C4"/>
    <w:rsid w:val="00093957"/>
    <w:rsid w:val="000A427E"/>
    <w:rsid w:val="000A7644"/>
    <w:rsid w:val="000B38CB"/>
    <w:rsid w:val="000C1BDD"/>
    <w:rsid w:val="000C5247"/>
    <w:rsid w:val="000C6C78"/>
    <w:rsid w:val="000D28B3"/>
    <w:rsid w:val="000F46EF"/>
    <w:rsid w:val="000F7144"/>
    <w:rsid w:val="001025EB"/>
    <w:rsid w:val="00111239"/>
    <w:rsid w:val="00112B84"/>
    <w:rsid w:val="001137BF"/>
    <w:rsid w:val="00115CAA"/>
    <w:rsid w:val="001311A8"/>
    <w:rsid w:val="001355A4"/>
    <w:rsid w:val="0013791A"/>
    <w:rsid w:val="00140629"/>
    <w:rsid w:val="00147705"/>
    <w:rsid w:val="0015113D"/>
    <w:rsid w:val="00153E23"/>
    <w:rsid w:val="00153F11"/>
    <w:rsid w:val="00156226"/>
    <w:rsid w:val="00161B4C"/>
    <w:rsid w:val="0016307B"/>
    <w:rsid w:val="00165E37"/>
    <w:rsid w:val="001710CB"/>
    <w:rsid w:val="00171B64"/>
    <w:rsid w:val="00174816"/>
    <w:rsid w:val="00177428"/>
    <w:rsid w:val="001849BF"/>
    <w:rsid w:val="00190B7C"/>
    <w:rsid w:val="00192361"/>
    <w:rsid w:val="00193318"/>
    <w:rsid w:val="00194D3A"/>
    <w:rsid w:val="001974A9"/>
    <w:rsid w:val="001A7797"/>
    <w:rsid w:val="001B4255"/>
    <w:rsid w:val="001B4BB5"/>
    <w:rsid w:val="001B68D0"/>
    <w:rsid w:val="001C53C3"/>
    <w:rsid w:val="001D2BAE"/>
    <w:rsid w:val="001E33EF"/>
    <w:rsid w:val="00200F0E"/>
    <w:rsid w:val="0020342D"/>
    <w:rsid w:val="00203720"/>
    <w:rsid w:val="0020658B"/>
    <w:rsid w:val="002128B0"/>
    <w:rsid w:val="00213842"/>
    <w:rsid w:val="0022084F"/>
    <w:rsid w:val="00222460"/>
    <w:rsid w:val="00231BDD"/>
    <w:rsid w:val="002430FE"/>
    <w:rsid w:val="00244DAF"/>
    <w:rsid w:val="00247CAB"/>
    <w:rsid w:val="00253704"/>
    <w:rsid w:val="00253D2F"/>
    <w:rsid w:val="00254E0E"/>
    <w:rsid w:val="002553F4"/>
    <w:rsid w:val="00257839"/>
    <w:rsid w:val="00260DA2"/>
    <w:rsid w:val="0026426A"/>
    <w:rsid w:val="00265D43"/>
    <w:rsid w:val="00267F86"/>
    <w:rsid w:val="00270AE9"/>
    <w:rsid w:val="00274FB2"/>
    <w:rsid w:val="00284B31"/>
    <w:rsid w:val="00285177"/>
    <w:rsid w:val="0028523D"/>
    <w:rsid w:val="00290810"/>
    <w:rsid w:val="00295B38"/>
    <w:rsid w:val="00297EB8"/>
    <w:rsid w:val="002A03D8"/>
    <w:rsid w:val="002A4112"/>
    <w:rsid w:val="002B0427"/>
    <w:rsid w:val="002B41BE"/>
    <w:rsid w:val="002B6CB9"/>
    <w:rsid w:val="002B6F7F"/>
    <w:rsid w:val="002C042D"/>
    <w:rsid w:val="002C3E0A"/>
    <w:rsid w:val="002C4E13"/>
    <w:rsid w:val="002D2C79"/>
    <w:rsid w:val="002E00E0"/>
    <w:rsid w:val="002E2186"/>
    <w:rsid w:val="002E4590"/>
    <w:rsid w:val="002E4A83"/>
    <w:rsid w:val="002E6F0B"/>
    <w:rsid w:val="00301619"/>
    <w:rsid w:val="00310473"/>
    <w:rsid w:val="00311E87"/>
    <w:rsid w:val="00313544"/>
    <w:rsid w:val="00323346"/>
    <w:rsid w:val="00331D88"/>
    <w:rsid w:val="00336B2F"/>
    <w:rsid w:val="00341B92"/>
    <w:rsid w:val="00344712"/>
    <w:rsid w:val="00344AED"/>
    <w:rsid w:val="00347094"/>
    <w:rsid w:val="003509BD"/>
    <w:rsid w:val="0035226E"/>
    <w:rsid w:val="003557E1"/>
    <w:rsid w:val="003606AA"/>
    <w:rsid w:val="003640F1"/>
    <w:rsid w:val="0036721C"/>
    <w:rsid w:val="00370EEE"/>
    <w:rsid w:val="00376988"/>
    <w:rsid w:val="00380846"/>
    <w:rsid w:val="00383CD1"/>
    <w:rsid w:val="003855EB"/>
    <w:rsid w:val="003903AE"/>
    <w:rsid w:val="003A02FA"/>
    <w:rsid w:val="003A6C8B"/>
    <w:rsid w:val="003B0205"/>
    <w:rsid w:val="003B6A2D"/>
    <w:rsid w:val="003E1DCB"/>
    <w:rsid w:val="003E7A7D"/>
    <w:rsid w:val="003F0560"/>
    <w:rsid w:val="003F40EE"/>
    <w:rsid w:val="003F66D6"/>
    <w:rsid w:val="003F6C6A"/>
    <w:rsid w:val="00400677"/>
    <w:rsid w:val="00400E83"/>
    <w:rsid w:val="00407254"/>
    <w:rsid w:val="004240EB"/>
    <w:rsid w:val="00427703"/>
    <w:rsid w:val="004305ED"/>
    <w:rsid w:val="0043334C"/>
    <w:rsid w:val="00436AC7"/>
    <w:rsid w:val="00437342"/>
    <w:rsid w:val="0044084F"/>
    <w:rsid w:val="004418FF"/>
    <w:rsid w:val="00446487"/>
    <w:rsid w:val="00446789"/>
    <w:rsid w:val="0045242B"/>
    <w:rsid w:val="004633C4"/>
    <w:rsid w:val="00472F5D"/>
    <w:rsid w:val="004734F4"/>
    <w:rsid w:val="004750A6"/>
    <w:rsid w:val="00476B06"/>
    <w:rsid w:val="004775D2"/>
    <w:rsid w:val="0048507F"/>
    <w:rsid w:val="00487B1F"/>
    <w:rsid w:val="00492D89"/>
    <w:rsid w:val="00497BD3"/>
    <w:rsid w:val="004A4B11"/>
    <w:rsid w:val="004A4FB9"/>
    <w:rsid w:val="004A6844"/>
    <w:rsid w:val="004A74BF"/>
    <w:rsid w:val="004B7A30"/>
    <w:rsid w:val="004C50E5"/>
    <w:rsid w:val="004D05B7"/>
    <w:rsid w:val="004D0763"/>
    <w:rsid w:val="004D6673"/>
    <w:rsid w:val="004D6F6C"/>
    <w:rsid w:val="004D7CFC"/>
    <w:rsid w:val="004E4085"/>
    <w:rsid w:val="004E7133"/>
    <w:rsid w:val="004F1848"/>
    <w:rsid w:val="004F5B66"/>
    <w:rsid w:val="0050593A"/>
    <w:rsid w:val="005077F1"/>
    <w:rsid w:val="00511716"/>
    <w:rsid w:val="00511815"/>
    <w:rsid w:val="00513DC2"/>
    <w:rsid w:val="00515FC8"/>
    <w:rsid w:val="00517272"/>
    <w:rsid w:val="00517A12"/>
    <w:rsid w:val="0052113C"/>
    <w:rsid w:val="005270DD"/>
    <w:rsid w:val="005277CD"/>
    <w:rsid w:val="00544510"/>
    <w:rsid w:val="00544C3F"/>
    <w:rsid w:val="00546077"/>
    <w:rsid w:val="00552255"/>
    <w:rsid w:val="00554B5E"/>
    <w:rsid w:val="00557D45"/>
    <w:rsid w:val="00562CD1"/>
    <w:rsid w:val="00563FC2"/>
    <w:rsid w:val="00576F5A"/>
    <w:rsid w:val="00576FB6"/>
    <w:rsid w:val="005815D8"/>
    <w:rsid w:val="00584E21"/>
    <w:rsid w:val="00586528"/>
    <w:rsid w:val="00596183"/>
    <w:rsid w:val="005A2DAE"/>
    <w:rsid w:val="005B45A2"/>
    <w:rsid w:val="005B464E"/>
    <w:rsid w:val="005D765A"/>
    <w:rsid w:val="005E0D06"/>
    <w:rsid w:val="005E14E0"/>
    <w:rsid w:val="005E1BD0"/>
    <w:rsid w:val="005E5E97"/>
    <w:rsid w:val="005F0E91"/>
    <w:rsid w:val="005F35EE"/>
    <w:rsid w:val="005F50A1"/>
    <w:rsid w:val="00605086"/>
    <w:rsid w:val="00605D7C"/>
    <w:rsid w:val="00606205"/>
    <w:rsid w:val="006105AC"/>
    <w:rsid w:val="006252F9"/>
    <w:rsid w:val="0063761D"/>
    <w:rsid w:val="00640474"/>
    <w:rsid w:val="00640E7A"/>
    <w:rsid w:val="00650E0B"/>
    <w:rsid w:val="00652463"/>
    <w:rsid w:val="0065756E"/>
    <w:rsid w:val="00657A3B"/>
    <w:rsid w:val="00660AC5"/>
    <w:rsid w:val="00662517"/>
    <w:rsid w:val="00662FF2"/>
    <w:rsid w:val="00672C41"/>
    <w:rsid w:val="00687A54"/>
    <w:rsid w:val="006A1789"/>
    <w:rsid w:val="006B42D2"/>
    <w:rsid w:val="006D1CEA"/>
    <w:rsid w:val="006D4F9A"/>
    <w:rsid w:val="006D5B1A"/>
    <w:rsid w:val="006E5728"/>
    <w:rsid w:val="006E5826"/>
    <w:rsid w:val="006F6F8E"/>
    <w:rsid w:val="00725E67"/>
    <w:rsid w:val="00727B74"/>
    <w:rsid w:val="0073482E"/>
    <w:rsid w:val="00734F2A"/>
    <w:rsid w:val="007417F5"/>
    <w:rsid w:val="007424B9"/>
    <w:rsid w:val="00751076"/>
    <w:rsid w:val="0075169A"/>
    <w:rsid w:val="007532BA"/>
    <w:rsid w:val="00760C69"/>
    <w:rsid w:val="00763B8E"/>
    <w:rsid w:val="00773976"/>
    <w:rsid w:val="00774BDE"/>
    <w:rsid w:val="00784BA4"/>
    <w:rsid w:val="007A5078"/>
    <w:rsid w:val="007A7C24"/>
    <w:rsid w:val="007B2DB1"/>
    <w:rsid w:val="007B5977"/>
    <w:rsid w:val="007B7174"/>
    <w:rsid w:val="007C1FB0"/>
    <w:rsid w:val="007C545F"/>
    <w:rsid w:val="007C7253"/>
    <w:rsid w:val="007D2BA9"/>
    <w:rsid w:val="007D5674"/>
    <w:rsid w:val="007E2AC5"/>
    <w:rsid w:val="007E4C7E"/>
    <w:rsid w:val="007F48BF"/>
    <w:rsid w:val="007F719D"/>
    <w:rsid w:val="00800AEF"/>
    <w:rsid w:val="00804B14"/>
    <w:rsid w:val="00807958"/>
    <w:rsid w:val="008108A7"/>
    <w:rsid w:val="00811DDC"/>
    <w:rsid w:val="00817985"/>
    <w:rsid w:val="00823E3C"/>
    <w:rsid w:val="00832DCC"/>
    <w:rsid w:val="0083482B"/>
    <w:rsid w:val="00836777"/>
    <w:rsid w:val="00836E26"/>
    <w:rsid w:val="00842302"/>
    <w:rsid w:val="008453D0"/>
    <w:rsid w:val="008468C0"/>
    <w:rsid w:val="00850616"/>
    <w:rsid w:val="008625E0"/>
    <w:rsid w:val="008649F9"/>
    <w:rsid w:val="00867A37"/>
    <w:rsid w:val="00871032"/>
    <w:rsid w:val="008729CF"/>
    <w:rsid w:val="008742BB"/>
    <w:rsid w:val="008750BA"/>
    <w:rsid w:val="0088288E"/>
    <w:rsid w:val="008905E8"/>
    <w:rsid w:val="008915A0"/>
    <w:rsid w:val="008A3EC1"/>
    <w:rsid w:val="008A67EC"/>
    <w:rsid w:val="008B122C"/>
    <w:rsid w:val="008B6AE8"/>
    <w:rsid w:val="008B7CD1"/>
    <w:rsid w:val="008C1663"/>
    <w:rsid w:val="008C6A79"/>
    <w:rsid w:val="008D7EF8"/>
    <w:rsid w:val="008E29D8"/>
    <w:rsid w:val="008E7D86"/>
    <w:rsid w:val="008F213D"/>
    <w:rsid w:val="008F283F"/>
    <w:rsid w:val="00903847"/>
    <w:rsid w:val="00903F48"/>
    <w:rsid w:val="00903FBC"/>
    <w:rsid w:val="00910C6C"/>
    <w:rsid w:val="00913AC8"/>
    <w:rsid w:val="00920C59"/>
    <w:rsid w:val="00924CA9"/>
    <w:rsid w:val="00926A33"/>
    <w:rsid w:val="00945D25"/>
    <w:rsid w:val="00950C10"/>
    <w:rsid w:val="00966782"/>
    <w:rsid w:val="009745AB"/>
    <w:rsid w:val="009A26F9"/>
    <w:rsid w:val="009A7AF7"/>
    <w:rsid w:val="009B5446"/>
    <w:rsid w:val="009B5D0E"/>
    <w:rsid w:val="009B7BD4"/>
    <w:rsid w:val="009C03C2"/>
    <w:rsid w:val="009C1567"/>
    <w:rsid w:val="009C29A7"/>
    <w:rsid w:val="009C5A90"/>
    <w:rsid w:val="009C77A7"/>
    <w:rsid w:val="009D1CDD"/>
    <w:rsid w:val="009D2325"/>
    <w:rsid w:val="009E0887"/>
    <w:rsid w:val="009E42F4"/>
    <w:rsid w:val="009F1E41"/>
    <w:rsid w:val="00A01DEC"/>
    <w:rsid w:val="00A0238D"/>
    <w:rsid w:val="00A03A9F"/>
    <w:rsid w:val="00A06995"/>
    <w:rsid w:val="00A07231"/>
    <w:rsid w:val="00A10D48"/>
    <w:rsid w:val="00A10DA0"/>
    <w:rsid w:val="00A20DEB"/>
    <w:rsid w:val="00A33A64"/>
    <w:rsid w:val="00A459AE"/>
    <w:rsid w:val="00A5444D"/>
    <w:rsid w:val="00A60186"/>
    <w:rsid w:val="00A63F28"/>
    <w:rsid w:val="00A66FAE"/>
    <w:rsid w:val="00A7145F"/>
    <w:rsid w:val="00A77485"/>
    <w:rsid w:val="00A8168C"/>
    <w:rsid w:val="00A8509A"/>
    <w:rsid w:val="00A85753"/>
    <w:rsid w:val="00A8629D"/>
    <w:rsid w:val="00AA1579"/>
    <w:rsid w:val="00AB2B45"/>
    <w:rsid w:val="00AB5049"/>
    <w:rsid w:val="00AB5EE2"/>
    <w:rsid w:val="00AC4B55"/>
    <w:rsid w:val="00AD3F2C"/>
    <w:rsid w:val="00AE07A3"/>
    <w:rsid w:val="00AE0962"/>
    <w:rsid w:val="00AE16E4"/>
    <w:rsid w:val="00AE576A"/>
    <w:rsid w:val="00AE6985"/>
    <w:rsid w:val="00AF0EF9"/>
    <w:rsid w:val="00AF717D"/>
    <w:rsid w:val="00B0358F"/>
    <w:rsid w:val="00B038C8"/>
    <w:rsid w:val="00B13AA9"/>
    <w:rsid w:val="00B16D3C"/>
    <w:rsid w:val="00B24902"/>
    <w:rsid w:val="00B3339E"/>
    <w:rsid w:val="00B34E82"/>
    <w:rsid w:val="00B37551"/>
    <w:rsid w:val="00B608DA"/>
    <w:rsid w:val="00B62116"/>
    <w:rsid w:val="00B628FF"/>
    <w:rsid w:val="00B67045"/>
    <w:rsid w:val="00B81E93"/>
    <w:rsid w:val="00B84C5C"/>
    <w:rsid w:val="00B8576D"/>
    <w:rsid w:val="00B924B5"/>
    <w:rsid w:val="00B9663A"/>
    <w:rsid w:val="00BA15EE"/>
    <w:rsid w:val="00BA5488"/>
    <w:rsid w:val="00BA6FD3"/>
    <w:rsid w:val="00BB787B"/>
    <w:rsid w:val="00BC3065"/>
    <w:rsid w:val="00BC514F"/>
    <w:rsid w:val="00BD37B2"/>
    <w:rsid w:val="00BD430D"/>
    <w:rsid w:val="00BE62CD"/>
    <w:rsid w:val="00BF3A3A"/>
    <w:rsid w:val="00BF69A9"/>
    <w:rsid w:val="00C0598A"/>
    <w:rsid w:val="00C063F1"/>
    <w:rsid w:val="00C13907"/>
    <w:rsid w:val="00C22DAB"/>
    <w:rsid w:val="00C25CF8"/>
    <w:rsid w:val="00C32A9F"/>
    <w:rsid w:val="00C4564A"/>
    <w:rsid w:val="00C6262D"/>
    <w:rsid w:val="00C6383D"/>
    <w:rsid w:val="00C757CC"/>
    <w:rsid w:val="00C81E7E"/>
    <w:rsid w:val="00C85569"/>
    <w:rsid w:val="00C87C8B"/>
    <w:rsid w:val="00CA1554"/>
    <w:rsid w:val="00CA5068"/>
    <w:rsid w:val="00CB0F91"/>
    <w:rsid w:val="00CB5B72"/>
    <w:rsid w:val="00CC3352"/>
    <w:rsid w:val="00CE16F2"/>
    <w:rsid w:val="00CE4B84"/>
    <w:rsid w:val="00CF14A0"/>
    <w:rsid w:val="00CF76B5"/>
    <w:rsid w:val="00D00EBA"/>
    <w:rsid w:val="00D02A4B"/>
    <w:rsid w:val="00D0414A"/>
    <w:rsid w:val="00D21489"/>
    <w:rsid w:val="00D2288B"/>
    <w:rsid w:val="00D24D85"/>
    <w:rsid w:val="00D26C90"/>
    <w:rsid w:val="00D3373D"/>
    <w:rsid w:val="00D37C03"/>
    <w:rsid w:val="00D47F19"/>
    <w:rsid w:val="00D51288"/>
    <w:rsid w:val="00D56057"/>
    <w:rsid w:val="00D6084C"/>
    <w:rsid w:val="00D75DD6"/>
    <w:rsid w:val="00D804DA"/>
    <w:rsid w:val="00D80CAA"/>
    <w:rsid w:val="00D923D1"/>
    <w:rsid w:val="00DA2B66"/>
    <w:rsid w:val="00DA355B"/>
    <w:rsid w:val="00DB6CB2"/>
    <w:rsid w:val="00DC0102"/>
    <w:rsid w:val="00DC701D"/>
    <w:rsid w:val="00DC79A7"/>
    <w:rsid w:val="00DD6A18"/>
    <w:rsid w:val="00DE5ECD"/>
    <w:rsid w:val="00DF12C3"/>
    <w:rsid w:val="00DF463A"/>
    <w:rsid w:val="00E012A3"/>
    <w:rsid w:val="00E03BA8"/>
    <w:rsid w:val="00E30698"/>
    <w:rsid w:val="00E33FF8"/>
    <w:rsid w:val="00E406C0"/>
    <w:rsid w:val="00E5073F"/>
    <w:rsid w:val="00E53BAD"/>
    <w:rsid w:val="00E54043"/>
    <w:rsid w:val="00E55CD2"/>
    <w:rsid w:val="00E70CF4"/>
    <w:rsid w:val="00E771CB"/>
    <w:rsid w:val="00E92B2F"/>
    <w:rsid w:val="00E97E7D"/>
    <w:rsid w:val="00EA4CBA"/>
    <w:rsid w:val="00EA5804"/>
    <w:rsid w:val="00EB3AA2"/>
    <w:rsid w:val="00ED015A"/>
    <w:rsid w:val="00ED127E"/>
    <w:rsid w:val="00ED2F89"/>
    <w:rsid w:val="00ED45B0"/>
    <w:rsid w:val="00EE3D2B"/>
    <w:rsid w:val="00EE4F55"/>
    <w:rsid w:val="00EE7ACE"/>
    <w:rsid w:val="00EF3167"/>
    <w:rsid w:val="00F0371F"/>
    <w:rsid w:val="00F11CB6"/>
    <w:rsid w:val="00F16C87"/>
    <w:rsid w:val="00F17748"/>
    <w:rsid w:val="00F335E6"/>
    <w:rsid w:val="00F47E27"/>
    <w:rsid w:val="00F520C7"/>
    <w:rsid w:val="00F52255"/>
    <w:rsid w:val="00F563BB"/>
    <w:rsid w:val="00F6131E"/>
    <w:rsid w:val="00F71AC1"/>
    <w:rsid w:val="00F72C0C"/>
    <w:rsid w:val="00F80FE5"/>
    <w:rsid w:val="00F82AA6"/>
    <w:rsid w:val="00F9243A"/>
    <w:rsid w:val="00F95572"/>
    <w:rsid w:val="00FA4717"/>
    <w:rsid w:val="00FB153F"/>
    <w:rsid w:val="00FC6B0F"/>
    <w:rsid w:val="00FC7BB8"/>
    <w:rsid w:val="00FD1B3F"/>
    <w:rsid w:val="00FD4363"/>
    <w:rsid w:val="00FD67E7"/>
    <w:rsid w:val="00FE492E"/>
    <w:rsid w:val="00FE5598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399948"/>
  <w15:chartTrackingRefBased/>
  <w15:docId w15:val="{90D1395D-A6B8-4D65-99AE-76B6F733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  <w:lang w:eastAsia="de-DE"/>
    </w:rPr>
  </w:style>
  <w:style w:type="paragraph" w:styleId="Titre1">
    <w:name w:val="heading 1"/>
    <w:basedOn w:val="Normal0"/>
    <w:next w:val="Normal0"/>
    <w:qFormat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Titre2">
    <w:name w:val="heading 2"/>
    <w:basedOn w:val="Normal0"/>
    <w:next w:val="Normal0"/>
    <w:qFormat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Titre3">
    <w:name w:val="heading 3"/>
    <w:basedOn w:val="Normal0"/>
    <w:next w:val="Normal0"/>
    <w:qFormat/>
    <w:rsid w:val="00725E67"/>
    <w:pPr>
      <w:keepNext/>
      <w:numPr>
        <w:ilvl w:val="2"/>
        <w:numId w:val="6"/>
      </w:numPr>
      <w:jc w:val="left"/>
      <w:outlineLvl w:val="2"/>
    </w:pPr>
  </w:style>
  <w:style w:type="paragraph" w:styleId="Titre4">
    <w:name w:val="heading 4"/>
    <w:basedOn w:val="Normal0"/>
    <w:next w:val="Normal0"/>
    <w:qFormat/>
    <w:pPr>
      <w:keepNext/>
      <w:numPr>
        <w:ilvl w:val="3"/>
        <w:numId w:val="6"/>
      </w:numPr>
      <w:jc w:val="left"/>
      <w:outlineLvl w:val="3"/>
    </w:pPr>
  </w:style>
  <w:style w:type="paragraph" w:styleId="Titre5">
    <w:name w:val="heading 5"/>
    <w:basedOn w:val="Normal0"/>
    <w:next w:val="Normal0"/>
    <w:qFormat/>
    <w:rsid w:val="004F5B66"/>
    <w:pPr>
      <w:keepNext/>
      <w:keepLines/>
      <w:numPr>
        <w:ilvl w:val="4"/>
        <w:numId w:val="6"/>
      </w:numPr>
      <w:jc w:val="left"/>
      <w:outlineLvl w:val="4"/>
    </w:pPr>
  </w:style>
  <w:style w:type="paragraph" w:styleId="Titre6">
    <w:name w:val="heading 6"/>
    <w:basedOn w:val="Normal0"/>
    <w:next w:val="Normal0"/>
    <w:qFormat/>
    <w:rsid w:val="002C3E0A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Titre7">
    <w:name w:val="heading 7"/>
    <w:basedOn w:val="Normal0"/>
    <w:next w:val="Normal0"/>
    <w:qFormat/>
    <w:rsid w:val="004F5B66"/>
    <w:pPr>
      <w:keepNext/>
      <w:keepLines/>
      <w:numPr>
        <w:ilvl w:val="6"/>
        <w:numId w:val="6"/>
      </w:numPr>
      <w:jc w:val="left"/>
      <w:outlineLvl w:val="6"/>
    </w:pPr>
  </w:style>
  <w:style w:type="paragraph" w:styleId="Titre8">
    <w:name w:val="heading 8"/>
    <w:basedOn w:val="Normal0"/>
    <w:next w:val="Normal0"/>
    <w:qFormat/>
    <w:rsid w:val="004F5B66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Titre9">
    <w:name w:val="heading 9"/>
    <w:basedOn w:val="Normal0"/>
    <w:next w:val="Normal0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 0"/>
    <w:basedOn w:val="Normal"/>
    <w:qFormat/>
  </w:style>
  <w:style w:type="paragraph" w:styleId="En-tte">
    <w:name w:val="header"/>
    <w:basedOn w:val="Normal0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Pieddepage">
    <w:name w:val="footer"/>
    <w:basedOn w:val="Normal0"/>
    <w:link w:val="PieddepageCar"/>
    <w:uiPriority w:val="4"/>
    <w:qFormat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customStyle="1" w:styleId="Hngend0">
    <w:name w:val="Hängend 0"/>
    <w:basedOn w:val="Normal0"/>
    <w:qFormat/>
    <w:pPr>
      <w:ind w:left="851" w:hanging="851"/>
    </w:pPr>
  </w:style>
  <w:style w:type="paragraph" w:customStyle="1" w:styleId="Hngend1">
    <w:name w:val="Hängend 1"/>
    <w:basedOn w:val="Normal0"/>
    <w:qFormat/>
    <w:pPr>
      <w:ind w:left="1418" w:hanging="567"/>
    </w:pPr>
  </w:style>
  <w:style w:type="paragraph" w:customStyle="1" w:styleId="Hngend2">
    <w:name w:val="Hängend 2"/>
    <w:basedOn w:val="Normal1"/>
    <w:qFormat/>
    <w:pPr>
      <w:ind w:left="1985" w:hanging="567"/>
    </w:pPr>
  </w:style>
  <w:style w:type="paragraph" w:customStyle="1" w:styleId="Hngend3">
    <w:name w:val="Hängend 3"/>
    <w:basedOn w:val="Normal0"/>
    <w:pPr>
      <w:ind w:left="2552" w:hanging="567"/>
    </w:pPr>
  </w:style>
  <w:style w:type="paragraph" w:customStyle="1" w:styleId="Zitat1">
    <w:name w:val="Zitat 1"/>
    <w:basedOn w:val="Normal0"/>
    <w:next w:val="Normal0"/>
    <w:qFormat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qFormat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pPr>
      <w:ind w:left="2552" w:right="567"/>
    </w:pPr>
    <w:rPr>
      <w:i/>
    </w:rPr>
  </w:style>
  <w:style w:type="paragraph" w:styleId="Notedefin">
    <w:name w:val="endnote text"/>
    <w:basedOn w:val="Normal0"/>
    <w:semiHidden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pPr>
      <w:tabs>
        <w:tab w:val="clear" w:pos="0"/>
      </w:tabs>
      <w:jc w:val="center"/>
    </w:pPr>
  </w:style>
  <w:style w:type="paragraph" w:styleId="TM6">
    <w:name w:val="toc 6"/>
    <w:basedOn w:val="Normal0"/>
    <w:next w:val="Normal0"/>
    <w:autoRedefine/>
    <w:uiPriority w:val="39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TM7">
    <w:name w:val="toc 7"/>
    <w:basedOn w:val="TM6"/>
    <w:next w:val="Normal0"/>
    <w:autoRedefine/>
    <w:uiPriority w:val="39"/>
    <w:pPr>
      <w:spacing w:before="0" w:after="0"/>
    </w:pPr>
    <w:rPr>
      <w:b w:val="0"/>
      <w:caps w:val="0"/>
      <w:smallCaps/>
    </w:rPr>
  </w:style>
  <w:style w:type="paragraph" w:styleId="TM8">
    <w:name w:val="toc 8"/>
    <w:basedOn w:val="TM7"/>
    <w:next w:val="Normal0"/>
    <w:autoRedefine/>
    <w:semiHidden/>
  </w:style>
  <w:style w:type="paragraph" w:styleId="TM9">
    <w:name w:val="toc 9"/>
    <w:basedOn w:val="Normal0"/>
    <w:next w:val="Normal0"/>
    <w:autoRedefine/>
    <w:semiHidden/>
    <w:pPr>
      <w:ind w:left="1600"/>
    </w:pPr>
    <w:rPr>
      <w:color w:val="FF0000"/>
    </w:rPr>
  </w:style>
  <w:style w:type="paragraph" w:customStyle="1" w:styleId="Punktiert1">
    <w:name w:val="Punktiert 1"/>
    <w:basedOn w:val="Normal0"/>
    <w:qFormat/>
    <w:pPr>
      <w:numPr>
        <w:numId w:val="2"/>
      </w:numPr>
      <w:tabs>
        <w:tab w:val="left" w:pos="1418"/>
      </w:tabs>
    </w:pPr>
  </w:style>
  <w:style w:type="paragraph" w:customStyle="1" w:styleId="Punktiert0">
    <w:name w:val="Punktiert 0"/>
    <w:basedOn w:val="Normal0"/>
    <w:qFormat/>
    <w:pPr>
      <w:numPr>
        <w:numId w:val="1"/>
      </w:numPr>
      <w:tabs>
        <w:tab w:val="clear" w:pos="851"/>
      </w:tabs>
    </w:pPr>
  </w:style>
  <w:style w:type="paragraph" w:styleId="TM1">
    <w:name w:val="toc 1"/>
    <w:basedOn w:val="Normal0"/>
    <w:next w:val="Normal0"/>
    <w:autoRedefine/>
    <w:uiPriority w:val="39"/>
    <w:rsid w:val="009C1567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TM2">
    <w:name w:val="toc 2"/>
    <w:basedOn w:val="TM1"/>
    <w:next w:val="Normal0"/>
    <w:autoRedefine/>
    <w:uiPriority w:val="39"/>
    <w:rPr>
      <w:b w:val="0"/>
      <w:caps w:val="0"/>
    </w:rPr>
  </w:style>
  <w:style w:type="paragraph" w:styleId="TM3">
    <w:name w:val="toc 3"/>
    <w:basedOn w:val="TM2"/>
    <w:next w:val="Normal0"/>
    <w:autoRedefine/>
    <w:uiPriority w:val="39"/>
    <w:pPr>
      <w:spacing w:before="0" w:after="0"/>
    </w:pPr>
  </w:style>
  <w:style w:type="paragraph" w:styleId="TM4">
    <w:name w:val="toc 4"/>
    <w:basedOn w:val="TM3"/>
    <w:next w:val="Normal0"/>
    <w:autoRedefine/>
    <w:uiPriority w:val="39"/>
    <w:pPr>
      <w:tabs>
        <w:tab w:val="left" w:pos="1418"/>
      </w:tabs>
      <w:ind w:left="1418" w:hanging="567"/>
    </w:pPr>
  </w:style>
  <w:style w:type="paragraph" w:styleId="TM5">
    <w:name w:val="toc 5"/>
    <w:basedOn w:val="TM4"/>
    <w:next w:val="Normal0"/>
    <w:autoRedefine/>
    <w:semiHidden/>
    <w:pPr>
      <w:tabs>
        <w:tab w:val="left" w:pos="1985"/>
      </w:tabs>
      <w:ind w:left="1985"/>
    </w:pPr>
  </w:style>
  <w:style w:type="paragraph" w:styleId="Notedebasdepage">
    <w:name w:val="footnote text"/>
    <w:basedOn w:val="Normal0"/>
    <w:semiHidden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Appelnotedebasdep">
    <w:name w:val="footnote reference"/>
    <w:basedOn w:val="Policepardfaut"/>
    <w:semiHidden/>
    <w:rPr>
      <w:rFonts w:ascii="Verdana" w:hAnsi="Verdana"/>
      <w:position w:val="2"/>
      <w:sz w:val="18"/>
      <w:vertAlign w:val="superscript"/>
    </w:rPr>
  </w:style>
  <w:style w:type="paragraph" w:customStyle="1" w:styleId="Randziffern">
    <w:name w:val="Randziffern"/>
    <w:basedOn w:val="Normal0"/>
    <w:qFormat/>
    <w:pPr>
      <w:numPr>
        <w:numId w:val="3"/>
      </w:numPr>
      <w:tabs>
        <w:tab w:val="left" w:pos="851"/>
      </w:tabs>
    </w:pPr>
  </w:style>
  <w:style w:type="paragraph" w:customStyle="1" w:styleId="Normal1">
    <w:name w:val="Normal 1"/>
    <w:basedOn w:val="Normal0"/>
    <w:qFormat/>
    <w:pPr>
      <w:ind w:left="851"/>
    </w:pPr>
  </w:style>
  <w:style w:type="paragraph" w:customStyle="1" w:styleId="Normal2">
    <w:name w:val="Normal 2"/>
    <w:basedOn w:val="Normal0"/>
    <w:qFormat/>
    <w:pPr>
      <w:ind w:left="1418"/>
    </w:pPr>
  </w:style>
  <w:style w:type="paragraph" w:customStyle="1" w:styleId="Normal3">
    <w:name w:val="Normal 3"/>
    <w:basedOn w:val="Normal0"/>
    <w:pPr>
      <w:ind w:left="1985"/>
    </w:pPr>
  </w:style>
  <w:style w:type="character" w:styleId="Lienhypertexte">
    <w:name w:val="Hyperlink"/>
    <w:basedOn w:val="Policepardfaut"/>
    <w:uiPriority w:val="99"/>
    <w:rPr>
      <w:rFonts w:ascii="Verdana" w:hAnsi="Verdana"/>
      <w:color w:val="auto"/>
      <w:sz w:val="16"/>
      <w:u w:val="none"/>
    </w:rPr>
  </w:style>
  <w:style w:type="paragraph" w:customStyle="1" w:styleId="Punktiert2">
    <w:name w:val="Punktiert 2"/>
    <w:basedOn w:val="Normal0"/>
    <w:qFormat/>
    <w:pPr>
      <w:numPr>
        <w:numId w:val="4"/>
      </w:numPr>
      <w:tabs>
        <w:tab w:val="left" w:pos="1985"/>
      </w:tabs>
    </w:pPr>
  </w:style>
  <w:style w:type="paragraph" w:customStyle="1" w:styleId="Punktiert3">
    <w:name w:val="Punktiert 3"/>
    <w:basedOn w:val="Normal0"/>
    <w:pPr>
      <w:numPr>
        <w:numId w:val="5"/>
      </w:numPr>
      <w:tabs>
        <w:tab w:val="left" w:pos="2552"/>
      </w:tabs>
    </w:pPr>
  </w:style>
  <w:style w:type="paragraph" w:customStyle="1" w:styleId="Adresse">
    <w:name w:val="Adresse"/>
    <w:basedOn w:val="Normal0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Appeldenotedefin">
    <w:name w:val="endnote reference"/>
    <w:basedOn w:val="Policepardfaut"/>
    <w:semiHidden/>
    <w:rPr>
      <w:rFonts w:ascii="Verdana" w:hAnsi="Verdana"/>
      <w:sz w:val="18"/>
      <w:vertAlign w:val="superscript"/>
    </w:rPr>
  </w:style>
  <w:style w:type="paragraph" w:customStyle="1" w:styleId="Endvermerk">
    <w:name w:val="Endvermerk"/>
    <w:basedOn w:val="Normal0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Titre8"/>
    <w:qFormat/>
    <w:rsid w:val="00153E23"/>
    <w:pPr>
      <w:keepNext w:val="0"/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pPr>
      <w:tabs>
        <w:tab w:val="clear" w:pos="0"/>
      </w:tabs>
      <w:spacing w:after="80"/>
      <w:jc w:val="left"/>
    </w:pPr>
    <w:rPr>
      <w:noProof/>
    </w:rPr>
  </w:style>
  <w:style w:type="paragraph" w:styleId="Adresseexpditeur">
    <w:name w:val="envelope return"/>
    <w:basedOn w:val="Normal0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Adressedestinataire">
    <w:name w:val="envelope address"/>
    <w:basedOn w:val="Normal0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Normal"/>
    <w:next w:val="Randziffern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qFormat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pPr>
      <w:ind w:left="5103"/>
      <w:jc w:val="right"/>
    </w:pPr>
    <w:rPr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5826"/>
    <w:pPr>
      <w:keepLines/>
      <w:numPr>
        <w:numId w:val="0"/>
      </w:numPr>
      <w:tabs>
        <w:tab w:val="clear" w:pos="0"/>
        <w:tab w:val="clear" w:pos="1418"/>
        <w:tab w:val="clear" w:pos="1985"/>
        <w:tab w:val="clear" w:pos="2552"/>
        <w:tab w:val="clear" w:pos="3119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8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826"/>
    <w:rPr>
      <w:rFonts w:ascii="Tahoma" w:hAnsi="Tahoma" w:cs="Tahoma"/>
      <w:sz w:val="16"/>
      <w:szCs w:val="16"/>
      <w:lang w:eastAsia="de-DE"/>
    </w:rPr>
  </w:style>
  <w:style w:type="paragraph" w:styleId="Paragraphedeliste">
    <w:name w:val="List Paragraph"/>
    <w:basedOn w:val="Normal"/>
    <w:uiPriority w:val="1"/>
    <w:qFormat/>
    <w:rsid w:val="008905E8"/>
    <w:pPr>
      <w:numPr>
        <w:numId w:val="7"/>
      </w:num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100" w:beforeAutospacing="1" w:line="240" w:lineRule="auto"/>
      <w:ind w:left="714" w:hanging="357"/>
    </w:pPr>
    <w:rPr>
      <w:rFonts w:eastAsia="MS Mincho" w:cstheme="minorHAnsi"/>
      <w:color w:val="000000" w:themeColor="text1"/>
      <w:kern w:val="12"/>
      <w:szCs w:val="24"/>
      <w:lang w:eastAsia="de-CH"/>
    </w:rPr>
  </w:style>
  <w:style w:type="paragraph" w:customStyle="1" w:styleId="TabelleHomburger">
    <w:name w:val="Tabelle Homburger"/>
    <w:basedOn w:val="Normal"/>
    <w:uiPriority w:val="1"/>
    <w:qFormat/>
    <w:rsid w:val="00511815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left" w:pos="567"/>
      </w:tabs>
      <w:spacing w:before="0" w:after="280" w:line="280" w:lineRule="atLeast"/>
    </w:pPr>
    <w:rPr>
      <w:rFonts w:eastAsiaTheme="minorHAnsi" w:cstheme="minorBidi"/>
      <w:szCs w:val="22"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9C1567"/>
    <w:pPr>
      <w:pBdr>
        <w:top w:val="single" w:sz="4" w:space="1" w:color="A69D64"/>
      </w:pBd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600" w:line="300" w:lineRule="exact"/>
    </w:pPr>
    <w:rPr>
      <w:rFonts w:ascii="Calibri" w:eastAsia="MS Mincho" w:hAnsi="Calibri" w:cs="Arial"/>
      <w:b/>
      <w:bCs/>
      <w:sz w:val="24"/>
      <w:szCs w:val="32"/>
      <w:lang w:eastAsia="en-US"/>
    </w:rPr>
  </w:style>
  <w:style w:type="character" w:customStyle="1" w:styleId="TitreCar">
    <w:name w:val="Titre Car"/>
    <w:basedOn w:val="Policepardfaut"/>
    <w:link w:val="Titre"/>
    <w:rsid w:val="009C1567"/>
    <w:rPr>
      <w:rFonts w:ascii="Calibri" w:eastAsia="MS Mincho" w:hAnsi="Calibri" w:cs="Arial"/>
      <w:b/>
      <w:bCs/>
      <w:sz w:val="24"/>
      <w:szCs w:val="32"/>
      <w:lang w:eastAsia="en-US"/>
    </w:rPr>
  </w:style>
  <w:style w:type="table" w:styleId="Grilledutableau">
    <w:name w:val="Table Grid"/>
    <w:basedOn w:val="TableauNormal"/>
    <w:uiPriority w:val="59"/>
    <w:rsid w:val="00562CD1"/>
    <w:rPr>
      <w:rFonts w:ascii="Calibri" w:eastAsia="MS Mincho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rektur">
    <w:name w:val="AutoKorrektur"/>
    <w:rsid w:val="00562CD1"/>
    <w:rPr>
      <w:lang w:val="de-DE" w:eastAsia="de-DE"/>
    </w:rPr>
  </w:style>
  <w:style w:type="paragraph" w:customStyle="1" w:styleId="IDfixNum08">
    <w:name w:val="IDfix_Num08"/>
    <w:basedOn w:val="Normal"/>
    <w:link w:val="IDfixNum08Char"/>
    <w:rsid w:val="00903847"/>
    <w:pPr>
      <w:numPr>
        <w:numId w:val="16"/>
      </w:num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line="300" w:lineRule="exact"/>
      <w:outlineLvl w:val="1"/>
    </w:pPr>
    <w:rPr>
      <w:rFonts w:eastAsia="MS Mincho" w:cs="Calibri"/>
      <w:szCs w:val="24"/>
      <w:lang w:eastAsia="en-US"/>
    </w:rPr>
  </w:style>
  <w:style w:type="numbering" w:customStyle="1" w:styleId="IDfixNum18">
    <w:name w:val="IDfix_Num18"/>
    <w:rsid w:val="00903847"/>
    <w:pPr>
      <w:numPr>
        <w:numId w:val="16"/>
      </w:numPr>
    </w:pPr>
  </w:style>
  <w:style w:type="character" w:customStyle="1" w:styleId="IDfixNum08Char">
    <w:name w:val="IDfix_Num08 Char"/>
    <w:basedOn w:val="Policepardfaut"/>
    <w:link w:val="IDfixNum08"/>
    <w:rsid w:val="00903847"/>
    <w:rPr>
      <w:rFonts w:ascii="Verdana" w:eastAsia="MS Mincho" w:hAnsi="Verdana" w:cs="Calibri"/>
      <w:szCs w:val="24"/>
      <w:lang w:eastAsia="en-US"/>
    </w:rPr>
  </w:style>
  <w:style w:type="paragraph" w:styleId="Tabledesillustrations">
    <w:name w:val="table of figures"/>
    <w:basedOn w:val="Normal"/>
    <w:semiHidden/>
    <w:rsid w:val="00297EB8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072"/>
      </w:tabs>
      <w:spacing w:line="300" w:lineRule="exact"/>
      <w:outlineLvl w:val="1"/>
    </w:pPr>
    <w:rPr>
      <w:rFonts w:ascii="Calibri" w:eastAsia="MS Mincho" w:hAnsi="Calibri" w:cs="Calibri"/>
      <w:noProof/>
      <w:sz w:val="24"/>
      <w:szCs w:val="24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AB5049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line="240" w:lineRule="auto"/>
      <w:outlineLvl w:val="1"/>
    </w:pPr>
    <w:rPr>
      <w:rFonts w:ascii="Calibri" w:eastAsia="MS Mincho" w:hAnsi="Calibri" w:cs="Calibri"/>
      <w:kern w:val="12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AB5049"/>
    <w:rPr>
      <w:rFonts w:ascii="Calibri" w:eastAsia="MS Mincho" w:hAnsi="Calibri" w:cs="Calibri"/>
      <w:kern w:val="12"/>
      <w:lang w:eastAsia="en-US"/>
    </w:rPr>
  </w:style>
  <w:style w:type="character" w:styleId="Marquedecommentaire">
    <w:name w:val="annotation reference"/>
    <w:uiPriority w:val="99"/>
    <w:semiHidden/>
    <w:unhideWhenUsed/>
    <w:rsid w:val="00AB5049"/>
    <w:rPr>
      <w:sz w:val="16"/>
      <w:szCs w:val="16"/>
    </w:rPr>
  </w:style>
  <w:style w:type="paragraph" w:styleId="Rvision">
    <w:name w:val="Revision"/>
    <w:hidden/>
    <w:uiPriority w:val="99"/>
    <w:semiHidden/>
    <w:rsid w:val="00A10D48"/>
    <w:rPr>
      <w:rFonts w:ascii="Verdana" w:hAnsi="Verdana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D48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outlineLvl w:val="9"/>
    </w:pPr>
    <w:rPr>
      <w:rFonts w:ascii="Verdana" w:eastAsia="Times New Roman" w:hAnsi="Verdana" w:cs="Times New Roman"/>
      <w:b/>
      <w:bCs/>
      <w:kern w:val="0"/>
      <w:lang w:eastAsia="de-D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D48"/>
    <w:rPr>
      <w:rFonts w:ascii="Verdana" w:eastAsia="MS Mincho" w:hAnsi="Verdana" w:cs="Calibri"/>
      <w:b/>
      <w:bCs/>
      <w:kern w:val="12"/>
      <w:lang w:eastAsia="de-D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A10D4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DC701D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4"/>
    <w:rsid w:val="00584E21"/>
    <w:rPr>
      <w:rFonts w:ascii="Verdana" w:hAnsi="Verdana"/>
      <w:lang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6B42D2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15A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A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hemisavocats.ch" TargetMode="External"/><Relationship Id="rId13" Type="http://schemas.openxmlformats.org/officeDocument/2006/relationships/hyperlink" Target="https://de.linkedin.com/legal/privacy-poli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google.com/technologies/partner-sites?hl=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pport.google.com/analytics/answer/6004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hemisavocats.ch/" TargetMode="External"/><Relationship Id="rId14" Type="http://schemas.openxmlformats.org/officeDocument/2006/relationships/hyperlink" Target="https://edpb.europa.eu/about-edpb/board/members_f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1A30-87D2-49EF-A6B2-4E774DF6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4020</Words>
  <Characters>24439</Characters>
  <Application>Microsoft Office Word</Application>
  <DocSecurity>0</DocSecurity>
  <Lines>203</Lines>
  <Paragraphs>56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VISCHER AG</Company>
  <LinksUpToDate>false</LinksUpToDate>
  <CharactersWithSpaces>28403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DTYP:;SPRACHE:;AKOP:-1;DAUER:0;MandatsNr:;WSTATE:;DSTATE:;OWNER:;VERSION:</dc:subject>
  <dc:creator>VISCHER</dc:creator>
  <cp:keywords>, docId:9932873FFC0DE6C89086088706130B9C</cp:keywords>
  <dc:description/>
  <cp:lastModifiedBy>(LCF) Laurent Burkhard</cp:lastModifiedBy>
  <cp:revision>19</cp:revision>
  <cp:lastPrinted>2023-11-09T07:57:00Z</cp:lastPrinted>
  <dcterms:created xsi:type="dcterms:W3CDTF">2023-11-09T08:00:00Z</dcterms:created>
  <dcterms:modified xsi:type="dcterms:W3CDTF">2024-01-29T12:18:00Z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_DOCNUM">
    <vt:lpwstr>844427.1</vt:lpwstr>
  </property>
  <property fmtid="{D5CDD505-2E9C-101B-9397-08002B2CF9AE}" pid="3" name="MANDATE_NUMBER">
    <vt:lpwstr>300134</vt:lpwstr>
  </property>
  <property fmtid="{D5CDD505-2E9C-101B-9397-08002B2CF9AE}" pid="4" name="_NewReviewCycle">
    <vt:lpwstr/>
  </property>
</Properties>
</file>